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790" w:rsidRPr="003D3790" w:rsidRDefault="003D3790" w:rsidP="004154E1">
      <w:pPr>
        <w:spacing w:after="0"/>
        <w:ind w:right="-567"/>
        <w:jc w:val="both"/>
        <w:rPr>
          <w:rFonts w:ascii="Times New Roman" w:eastAsia="Times New Roman" w:hAnsi="Times New Roman" w:cs="Times New Roman"/>
          <w:b/>
          <w:bCs/>
          <w:sz w:val="24"/>
          <w:szCs w:val="24"/>
          <w:lang w:eastAsia="pl-PL"/>
        </w:rPr>
      </w:pPr>
    </w:p>
    <w:p w:rsidR="00031B44" w:rsidRDefault="00031B44" w:rsidP="004154E1">
      <w:pPr>
        <w:spacing w:after="0"/>
        <w:ind w:left="-851" w:right="-567"/>
        <w:jc w:val="both"/>
        <w:rPr>
          <w:rFonts w:ascii="Times New Roman" w:eastAsia="Times New Roman" w:hAnsi="Times New Roman" w:cs="Times New Roman"/>
          <w:b/>
          <w:bCs/>
          <w:sz w:val="24"/>
          <w:szCs w:val="24"/>
          <w:lang w:eastAsia="pl-PL"/>
        </w:rPr>
      </w:pPr>
    </w:p>
    <w:p w:rsidR="00D54826" w:rsidRPr="00D54826" w:rsidRDefault="00BE5254" w:rsidP="004154E1">
      <w:pPr>
        <w:spacing w:after="0"/>
        <w:ind w:left="-851" w:right="-567"/>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Regulamin XX</w:t>
      </w:r>
      <w:r w:rsidR="00D54826" w:rsidRPr="00D54826">
        <w:rPr>
          <w:rFonts w:ascii="Times New Roman" w:eastAsia="Times New Roman" w:hAnsi="Times New Roman" w:cs="Times New Roman"/>
          <w:b/>
          <w:bCs/>
          <w:sz w:val="24"/>
          <w:szCs w:val="24"/>
          <w:lang w:eastAsia="pl-PL"/>
        </w:rPr>
        <w:t xml:space="preserve"> Konkursu Recytatorskiego Poezji Obozu IIC Woldenberg</w:t>
      </w:r>
    </w:p>
    <w:p w:rsidR="00D54826" w:rsidRPr="00D54826" w:rsidRDefault="00D54826" w:rsidP="004154E1">
      <w:pPr>
        <w:spacing w:after="0"/>
        <w:jc w:val="both"/>
        <w:rPr>
          <w:rFonts w:ascii="Times New Roman" w:eastAsia="Times New Roman" w:hAnsi="Times New Roman" w:cs="Times New Roman"/>
          <w:b/>
          <w:bCs/>
          <w:sz w:val="24"/>
          <w:szCs w:val="24"/>
          <w:u w:val="single"/>
          <w:lang w:eastAsia="pl-PL"/>
        </w:rPr>
      </w:pPr>
    </w:p>
    <w:p w:rsidR="00022320" w:rsidRPr="00022320" w:rsidRDefault="00022320" w:rsidP="004154E1">
      <w:pPr>
        <w:numPr>
          <w:ilvl w:val="0"/>
          <w:numId w:val="1"/>
        </w:numPr>
        <w:spacing w:after="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Organizatorzy</w:t>
      </w:r>
      <w:r w:rsidR="00D54826" w:rsidRPr="00D54826">
        <w:rPr>
          <w:rFonts w:ascii="Times New Roman" w:eastAsia="Times New Roman" w:hAnsi="Times New Roman" w:cs="Times New Roman"/>
          <w:b/>
          <w:bCs/>
          <w:sz w:val="24"/>
          <w:szCs w:val="24"/>
          <w:lang w:eastAsia="pl-PL"/>
        </w:rPr>
        <w:t>:</w:t>
      </w:r>
    </w:p>
    <w:p w:rsidR="00022320" w:rsidRPr="00022320" w:rsidRDefault="00022320" w:rsidP="004154E1">
      <w:pPr>
        <w:numPr>
          <w:ilvl w:val="0"/>
          <w:numId w:val="2"/>
        </w:numPr>
        <w:spacing w:after="0"/>
        <w:jc w:val="both"/>
        <w:rPr>
          <w:rFonts w:ascii="Times New Roman" w:eastAsia="Times New Roman" w:hAnsi="Times New Roman" w:cs="Times New Roman"/>
          <w:sz w:val="24"/>
          <w:szCs w:val="24"/>
          <w:lang w:eastAsia="pl-PL"/>
        </w:rPr>
      </w:pPr>
      <w:r w:rsidRPr="00022320">
        <w:rPr>
          <w:rFonts w:ascii="Times New Roman" w:eastAsia="Times New Roman" w:hAnsi="Times New Roman" w:cs="Times New Roman"/>
          <w:sz w:val="24"/>
          <w:szCs w:val="24"/>
          <w:lang w:eastAsia="pl-PL"/>
        </w:rPr>
        <w:t>Centrum Kultury w Dobiegniewie,</w:t>
      </w:r>
    </w:p>
    <w:p w:rsidR="00D54826" w:rsidRDefault="00D54826" w:rsidP="004154E1">
      <w:pPr>
        <w:numPr>
          <w:ilvl w:val="0"/>
          <w:numId w:val="2"/>
        </w:numPr>
        <w:spacing w:after="0"/>
        <w:jc w:val="both"/>
        <w:rPr>
          <w:rFonts w:ascii="Times New Roman" w:eastAsia="Times New Roman" w:hAnsi="Times New Roman" w:cs="Times New Roman"/>
          <w:sz w:val="24"/>
          <w:szCs w:val="24"/>
          <w:lang w:eastAsia="pl-PL"/>
        </w:rPr>
      </w:pPr>
      <w:r w:rsidRPr="00D54826">
        <w:rPr>
          <w:rFonts w:ascii="Times New Roman" w:eastAsia="Times New Roman" w:hAnsi="Times New Roman" w:cs="Times New Roman"/>
          <w:sz w:val="24"/>
          <w:szCs w:val="24"/>
          <w:lang w:eastAsia="pl-PL"/>
        </w:rPr>
        <w:t xml:space="preserve">Muzeum </w:t>
      </w:r>
      <w:proofErr w:type="spellStart"/>
      <w:r w:rsidRPr="00D54826">
        <w:rPr>
          <w:rFonts w:ascii="Times New Roman" w:eastAsia="Times New Roman" w:hAnsi="Times New Roman" w:cs="Times New Roman"/>
          <w:sz w:val="24"/>
          <w:szCs w:val="24"/>
          <w:lang w:eastAsia="pl-PL"/>
        </w:rPr>
        <w:t>Woldenberczyków</w:t>
      </w:r>
      <w:proofErr w:type="spellEnd"/>
      <w:r w:rsidRPr="00D54826">
        <w:rPr>
          <w:rFonts w:ascii="Times New Roman" w:eastAsia="Times New Roman" w:hAnsi="Times New Roman" w:cs="Times New Roman"/>
          <w:sz w:val="24"/>
          <w:szCs w:val="24"/>
          <w:lang w:eastAsia="pl-PL"/>
        </w:rPr>
        <w:t xml:space="preserve"> w Dobiegniewie,</w:t>
      </w:r>
    </w:p>
    <w:p w:rsidR="00022320" w:rsidRPr="00022320" w:rsidRDefault="00022320" w:rsidP="004154E1">
      <w:pPr>
        <w:pStyle w:val="Akapitzlist"/>
        <w:numPr>
          <w:ilvl w:val="0"/>
          <w:numId w:val="1"/>
        </w:numPr>
        <w:spacing w:after="0"/>
        <w:jc w:val="both"/>
        <w:rPr>
          <w:rFonts w:ascii="Times New Roman" w:eastAsia="Times New Roman" w:hAnsi="Times New Roman" w:cs="Times New Roman"/>
          <w:b/>
          <w:sz w:val="24"/>
          <w:szCs w:val="24"/>
          <w:lang w:eastAsia="pl-PL"/>
        </w:rPr>
      </w:pPr>
      <w:r w:rsidRPr="00022320">
        <w:rPr>
          <w:rFonts w:ascii="Times New Roman" w:eastAsia="Times New Roman" w:hAnsi="Times New Roman" w:cs="Times New Roman"/>
          <w:b/>
          <w:sz w:val="24"/>
          <w:szCs w:val="24"/>
          <w:lang w:eastAsia="pl-PL"/>
        </w:rPr>
        <w:t>Fundatorzy:</w:t>
      </w:r>
    </w:p>
    <w:p w:rsidR="00D54826" w:rsidRDefault="00D54826" w:rsidP="004154E1">
      <w:pPr>
        <w:numPr>
          <w:ilvl w:val="0"/>
          <w:numId w:val="2"/>
        </w:numPr>
        <w:spacing w:after="0"/>
        <w:jc w:val="both"/>
        <w:rPr>
          <w:rFonts w:ascii="Times New Roman" w:eastAsia="Times New Roman" w:hAnsi="Times New Roman" w:cs="Times New Roman"/>
          <w:sz w:val="24"/>
          <w:szCs w:val="24"/>
          <w:lang w:eastAsia="pl-PL"/>
        </w:rPr>
      </w:pPr>
      <w:r w:rsidRPr="00D54826">
        <w:rPr>
          <w:rFonts w:ascii="Times New Roman" w:eastAsia="Times New Roman" w:hAnsi="Times New Roman" w:cs="Times New Roman"/>
          <w:sz w:val="24"/>
          <w:szCs w:val="24"/>
          <w:lang w:eastAsia="pl-PL"/>
        </w:rPr>
        <w:t>Urząd Miejski w Dobiegniewie,</w:t>
      </w:r>
    </w:p>
    <w:p w:rsidR="00267A0D" w:rsidRDefault="00267A0D" w:rsidP="004154E1">
      <w:pPr>
        <w:numPr>
          <w:ilvl w:val="0"/>
          <w:numId w:val="2"/>
        </w:numPr>
        <w:spacing w:after="0"/>
        <w:jc w:val="both"/>
        <w:rPr>
          <w:rFonts w:ascii="Times New Roman" w:eastAsia="Times New Roman" w:hAnsi="Times New Roman" w:cs="Times New Roman"/>
          <w:sz w:val="24"/>
          <w:szCs w:val="24"/>
          <w:lang w:eastAsia="pl-PL"/>
        </w:rPr>
      </w:pPr>
      <w:r w:rsidRPr="00267A0D">
        <w:rPr>
          <w:rFonts w:ascii="Times New Roman" w:eastAsia="Times New Roman" w:hAnsi="Times New Roman" w:cs="Times New Roman"/>
          <w:sz w:val="24"/>
          <w:szCs w:val="24"/>
          <w:lang w:eastAsia="pl-PL"/>
        </w:rPr>
        <w:t>Starostwo Powiatowe w Strzelcach Krajeńskich</w:t>
      </w:r>
    </w:p>
    <w:p w:rsidR="00BE5254" w:rsidRPr="00D54826" w:rsidRDefault="00BE5254" w:rsidP="004154E1">
      <w:pPr>
        <w:numPr>
          <w:ilvl w:val="0"/>
          <w:numId w:val="2"/>
        </w:num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Stowarzyszenie </w:t>
      </w:r>
      <w:proofErr w:type="spellStart"/>
      <w:r>
        <w:rPr>
          <w:rFonts w:ascii="Times New Roman" w:eastAsia="Times New Roman" w:hAnsi="Times New Roman" w:cs="Times New Roman"/>
          <w:sz w:val="24"/>
          <w:szCs w:val="24"/>
          <w:lang w:eastAsia="pl-PL"/>
        </w:rPr>
        <w:t>Woldenberczyków</w:t>
      </w:r>
      <w:proofErr w:type="spellEnd"/>
      <w:r>
        <w:rPr>
          <w:rFonts w:ascii="Times New Roman" w:eastAsia="Times New Roman" w:hAnsi="Times New Roman" w:cs="Times New Roman"/>
          <w:sz w:val="24"/>
          <w:szCs w:val="24"/>
          <w:lang w:eastAsia="pl-PL"/>
        </w:rPr>
        <w:t>,</w:t>
      </w:r>
    </w:p>
    <w:p w:rsidR="00D54826" w:rsidRPr="00267A0D" w:rsidRDefault="00D54826" w:rsidP="004154E1">
      <w:pPr>
        <w:numPr>
          <w:ilvl w:val="0"/>
          <w:numId w:val="2"/>
        </w:numPr>
        <w:spacing w:after="0"/>
        <w:jc w:val="both"/>
        <w:rPr>
          <w:rFonts w:ascii="Times New Roman" w:eastAsia="Times New Roman" w:hAnsi="Times New Roman" w:cs="Times New Roman"/>
          <w:sz w:val="24"/>
          <w:szCs w:val="24"/>
          <w:lang w:eastAsia="pl-PL"/>
        </w:rPr>
      </w:pPr>
      <w:r w:rsidRPr="00D54826">
        <w:rPr>
          <w:rFonts w:ascii="Times New Roman" w:eastAsia="Times New Roman" w:hAnsi="Times New Roman" w:cs="Times New Roman"/>
          <w:sz w:val="24"/>
          <w:szCs w:val="24"/>
          <w:lang w:eastAsia="pl-PL"/>
        </w:rPr>
        <w:t>Akademia im. Jakuba z Paradyża</w:t>
      </w:r>
      <w:r w:rsidR="00267A0D">
        <w:rPr>
          <w:rFonts w:ascii="Times New Roman" w:eastAsia="Times New Roman" w:hAnsi="Times New Roman" w:cs="Times New Roman"/>
          <w:sz w:val="24"/>
          <w:szCs w:val="24"/>
          <w:lang w:eastAsia="pl-PL"/>
        </w:rPr>
        <w:t xml:space="preserve"> w Gorzowie Wielkopolskim</w:t>
      </w:r>
      <w:r w:rsidRPr="00D54826">
        <w:rPr>
          <w:rFonts w:ascii="Times New Roman" w:eastAsia="Times New Roman" w:hAnsi="Times New Roman" w:cs="Times New Roman"/>
          <w:sz w:val="24"/>
          <w:szCs w:val="24"/>
          <w:lang w:eastAsia="pl-PL"/>
        </w:rPr>
        <w:t>,</w:t>
      </w:r>
    </w:p>
    <w:p w:rsidR="00D54826" w:rsidRPr="00D54826" w:rsidRDefault="00267A0D" w:rsidP="004154E1">
      <w:pPr>
        <w:numPr>
          <w:ilvl w:val="0"/>
          <w:numId w:val="2"/>
        </w:num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Wojskowe Centrum Rekrutacji </w:t>
      </w:r>
      <w:r w:rsidR="00D54826" w:rsidRPr="00D54826">
        <w:rPr>
          <w:rFonts w:ascii="Times New Roman" w:eastAsia="Times New Roman" w:hAnsi="Times New Roman" w:cs="Times New Roman"/>
          <w:sz w:val="24"/>
          <w:szCs w:val="24"/>
          <w:lang w:eastAsia="pl-PL"/>
        </w:rPr>
        <w:t>w Gorzowie Wielkopolskim.</w:t>
      </w:r>
    </w:p>
    <w:p w:rsidR="00D54826" w:rsidRPr="00D54826" w:rsidRDefault="00D54826" w:rsidP="004154E1">
      <w:pPr>
        <w:numPr>
          <w:ilvl w:val="0"/>
          <w:numId w:val="1"/>
        </w:numPr>
        <w:spacing w:after="0"/>
        <w:jc w:val="both"/>
        <w:rPr>
          <w:rFonts w:ascii="Times New Roman" w:eastAsia="Times New Roman" w:hAnsi="Times New Roman" w:cs="Times New Roman"/>
          <w:b/>
          <w:bCs/>
          <w:sz w:val="24"/>
          <w:szCs w:val="24"/>
          <w:lang w:eastAsia="pl-PL"/>
        </w:rPr>
      </w:pPr>
      <w:r w:rsidRPr="00D54826">
        <w:rPr>
          <w:rFonts w:ascii="Times New Roman" w:eastAsia="Times New Roman" w:hAnsi="Times New Roman" w:cs="Times New Roman"/>
          <w:b/>
          <w:bCs/>
          <w:sz w:val="24"/>
          <w:szCs w:val="24"/>
          <w:lang w:eastAsia="pl-PL"/>
        </w:rPr>
        <w:t>Cel konkursu :</w:t>
      </w:r>
    </w:p>
    <w:p w:rsidR="00D54826" w:rsidRPr="00D54826" w:rsidRDefault="00D54826" w:rsidP="004154E1">
      <w:pPr>
        <w:numPr>
          <w:ilvl w:val="0"/>
          <w:numId w:val="3"/>
        </w:numPr>
        <w:spacing w:after="0"/>
        <w:jc w:val="both"/>
        <w:rPr>
          <w:rFonts w:ascii="Times New Roman" w:eastAsia="Times New Roman" w:hAnsi="Times New Roman" w:cs="Times New Roman"/>
          <w:sz w:val="24"/>
          <w:szCs w:val="24"/>
          <w:lang w:eastAsia="pl-PL"/>
        </w:rPr>
      </w:pPr>
      <w:r w:rsidRPr="00D54826">
        <w:rPr>
          <w:rFonts w:ascii="Times New Roman" w:eastAsia="Times New Roman" w:hAnsi="Times New Roman" w:cs="Times New Roman"/>
          <w:sz w:val="24"/>
          <w:szCs w:val="24"/>
          <w:lang w:eastAsia="pl-PL"/>
        </w:rPr>
        <w:t>popularyzacja poezji obozowej powstałej w czasie niewoli;</w:t>
      </w:r>
    </w:p>
    <w:p w:rsidR="00D54826" w:rsidRPr="00D54826" w:rsidRDefault="00D54826" w:rsidP="004154E1">
      <w:pPr>
        <w:numPr>
          <w:ilvl w:val="0"/>
          <w:numId w:val="3"/>
        </w:numPr>
        <w:spacing w:after="0"/>
        <w:jc w:val="both"/>
        <w:rPr>
          <w:rFonts w:ascii="Times New Roman" w:eastAsia="Times New Roman" w:hAnsi="Times New Roman" w:cs="Times New Roman"/>
          <w:sz w:val="24"/>
          <w:szCs w:val="24"/>
          <w:lang w:eastAsia="pl-PL"/>
        </w:rPr>
      </w:pPr>
      <w:r w:rsidRPr="00D54826">
        <w:rPr>
          <w:rFonts w:ascii="Times New Roman" w:eastAsia="Times New Roman" w:hAnsi="Times New Roman" w:cs="Times New Roman"/>
          <w:sz w:val="24"/>
          <w:szCs w:val="24"/>
          <w:lang w:eastAsia="pl-PL"/>
        </w:rPr>
        <w:t>odkrywanie pasji i talentów wśród dzieci i młodzieży poprzez autorską interpretację utworów poetyckich;</w:t>
      </w:r>
    </w:p>
    <w:p w:rsidR="00D54826" w:rsidRPr="00D54826" w:rsidRDefault="00D54826" w:rsidP="004154E1">
      <w:pPr>
        <w:numPr>
          <w:ilvl w:val="0"/>
          <w:numId w:val="3"/>
        </w:numPr>
        <w:spacing w:after="0"/>
        <w:jc w:val="both"/>
        <w:rPr>
          <w:rFonts w:ascii="Times New Roman" w:eastAsia="Times New Roman" w:hAnsi="Times New Roman" w:cs="Times New Roman"/>
          <w:sz w:val="24"/>
          <w:szCs w:val="24"/>
          <w:lang w:eastAsia="pl-PL"/>
        </w:rPr>
      </w:pPr>
      <w:r w:rsidRPr="00D54826">
        <w:rPr>
          <w:rFonts w:ascii="Times New Roman" w:eastAsia="Times New Roman" w:hAnsi="Times New Roman" w:cs="Times New Roman"/>
          <w:sz w:val="24"/>
          <w:szCs w:val="24"/>
          <w:lang w:eastAsia="pl-PL"/>
        </w:rPr>
        <w:t>promowanie Dobiegniewa i Muzeum Woldenberczyków.</w:t>
      </w:r>
    </w:p>
    <w:p w:rsidR="00D54826" w:rsidRPr="00D54826" w:rsidRDefault="00D54826" w:rsidP="004154E1">
      <w:pPr>
        <w:numPr>
          <w:ilvl w:val="0"/>
          <w:numId w:val="1"/>
        </w:numPr>
        <w:spacing w:after="0"/>
        <w:contextualSpacing/>
        <w:jc w:val="both"/>
        <w:rPr>
          <w:rFonts w:ascii="Times New Roman" w:eastAsia="Times New Roman" w:hAnsi="Times New Roman" w:cs="Times New Roman"/>
          <w:b/>
          <w:bCs/>
          <w:sz w:val="24"/>
          <w:szCs w:val="24"/>
          <w:lang w:eastAsia="pl-PL"/>
        </w:rPr>
      </w:pPr>
      <w:r w:rsidRPr="00D54826">
        <w:rPr>
          <w:rFonts w:ascii="Times New Roman" w:eastAsia="Times New Roman" w:hAnsi="Times New Roman" w:cs="Times New Roman"/>
          <w:b/>
          <w:bCs/>
          <w:sz w:val="24"/>
          <w:szCs w:val="24"/>
          <w:lang w:eastAsia="pl-PL"/>
        </w:rPr>
        <w:t>Terminy i miejsce konkursu</w:t>
      </w:r>
    </w:p>
    <w:p w:rsidR="00D54826" w:rsidRPr="00D54826" w:rsidRDefault="00D54826" w:rsidP="004154E1">
      <w:pPr>
        <w:numPr>
          <w:ilvl w:val="0"/>
          <w:numId w:val="3"/>
        </w:numPr>
        <w:spacing w:after="0"/>
        <w:jc w:val="both"/>
        <w:rPr>
          <w:rFonts w:ascii="Times New Roman" w:eastAsia="Times New Roman" w:hAnsi="Times New Roman" w:cs="Times New Roman"/>
          <w:sz w:val="24"/>
          <w:szCs w:val="24"/>
          <w:lang w:eastAsia="pl-PL"/>
        </w:rPr>
      </w:pPr>
      <w:r w:rsidRPr="00D54826">
        <w:rPr>
          <w:rFonts w:ascii="Times New Roman" w:eastAsia="Times New Roman" w:hAnsi="Times New Roman" w:cs="Times New Roman"/>
          <w:sz w:val="24"/>
          <w:szCs w:val="24"/>
          <w:lang w:eastAsia="pl-PL"/>
        </w:rPr>
        <w:t xml:space="preserve">Konkurs odbędzie się w </w:t>
      </w:r>
      <w:r w:rsidR="00BE5254">
        <w:rPr>
          <w:rFonts w:ascii="Times New Roman" w:eastAsia="Times New Roman" w:hAnsi="Times New Roman" w:cs="Times New Roman"/>
          <w:b/>
          <w:color w:val="000000"/>
          <w:sz w:val="24"/>
          <w:szCs w:val="24"/>
          <w:lang w:eastAsia="pl-PL"/>
        </w:rPr>
        <w:t>1</w:t>
      </w:r>
      <w:r w:rsidR="003D3790">
        <w:rPr>
          <w:rFonts w:ascii="Times New Roman" w:eastAsia="Times New Roman" w:hAnsi="Times New Roman" w:cs="Times New Roman"/>
          <w:b/>
          <w:color w:val="000000"/>
          <w:sz w:val="24"/>
          <w:szCs w:val="24"/>
          <w:lang w:eastAsia="pl-PL"/>
        </w:rPr>
        <w:t>0 marca 2023</w:t>
      </w:r>
      <w:r w:rsidRPr="00D54826">
        <w:rPr>
          <w:rFonts w:ascii="Times New Roman" w:eastAsia="Times New Roman" w:hAnsi="Times New Roman" w:cs="Times New Roman"/>
          <w:b/>
          <w:color w:val="000000"/>
          <w:sz w:val="24"/>
          <w:szCs w:val="24"/>
          <w:lang w:eastAsia="pl-PL"/>
        </w:rPr>
        <w:t xml:space="preserve"> r.</w:t>
      </w:r>
      <w:r>
        <w:rPr>
          <w:rFonts w:ascii="Times New Roman" w:eastAsia="Times New Roman" w:hAnsi="Times New Roman" w:cs="Times New Roman"/>
          <w:sz w:val="24"/>
          <w:szCs w:val="24"/>
          <w:lang w:eastAsia="pl-PL"/>
        </w:rPr>
        <w:t xml:space="preserve"> w </w:t>
      </w:r>
      <w:r w:rsidR="003D3790">
        <w:rPr>
          <w:rFonts w:ascii="Times New Roman" w:eastAsia="Times New Roman" w:hAnsi="Times New Roman" w:cs="Times New Roman"/>
          <w:sz w:val="24"/>
          <w:szCs w:val="24"/>
          <w:lang w:eastAsia="pl-PL"/>
        </w:rPr>
        <w:t>sali konferencyjnej Centrum Kultury</w:t>
      </w:r>
      <w:r w:rsidR="006876A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D54826">
        <w:rPr>
          <w:rFonts w:ascii="Times New Roman" w:eastAsia="Times New Roman" w:hAnsi="Times New Roman" w:cs="Times New Roman"/>
          <w:sz w:val="24"/>
          <w:szCs w:val="24"/>
          <w:lang w:eastAsia="pl-PL"/>
        </w:rPr>
        <w:t xml:space="preserve">w Dobiegniewie </w:t>
      </w:r>
      <w:r w:rsidR="003D3790">
        <w:rPr>
          <w:rFonts w:ascii="Times New Roman" w:eastAsia="Times New Roman" w:hAnsi="Times New Roman" w:cs="Times New Roman"/>
          <w:sz w:val="24"/>
          <w:szCs w:val="24"/>
          <w:lang w:eastAsia="pl-PL"/>
        </w:rPr>
        <w:br/>
        <w:t xml:space="preserve">(Muzeum </w:t>
      </w:r>
      <w:proofErr w:type="spellStart"/>
      <w:r w:rsidR="003D3790">
        <w:rPr>
          <w:rFonts w:ascii="Times New Roman" w:eastAsia="Times New Roman" w:hAnsi="Times New Roman" w:cs="Times New Roman"/>
          <w:sz w:val="24"/>
          <w:szCs w:val="24"/>
          <w:lang w:eastAsia="pl-PL"/>
        </w:rPr>
        <w:t>Woldenberczyków</w:t>
      </w:r>
      <w:proofErr w:type="spellEnd"/>
      <w:r w:rsidR="003D3790">
        <w:rPr>
          <w:rFonts w:ascii="Times New Roman" w:eastAsia="Times New Roman" w:hAnsi="Times New Roman" w:cs="Times New Roman"/>
          <w:sz w:val="24"/>
          <w:szCs w:val="24"/>
          <w:lang w:eastAsia="pl-PL"/>
        </w:rPr>
        <w:t xml:space="preserve">) ul. Gorzowska 11 </w:t>
      </w:r>
      <w:r w:rsidRPr="00D54826">
        <w:rPr>
          <w:rFonts w:ascii="Times New Roman" w:eastAsia="Times New Roman" w:hAnsi="Times New Roman" w:cs="Times New Roman"/>
          <w:sz w:val="24"/>
          <w:szCs w:val="24"/>
          <w:lang w:eastAsia="pl-PL"/>
        </w:rPr>
        <w:t xml:space="preserve">. Rozpoczęcie o g. 10.00.  </w:t>
      </w:r>
    </w:p>
    <w:p w:rsidR="00D54826" w:rsidRPr="00D54826" w:rsidRDefault="00D54826" w:rsidP="004154E1">
      <w:pPr>
        <w:numPr>
          <w:ilvl w:val="0"/>
          <w:numId w:val="3"/>
        </w:numPr>
        <w:spacing w:after="0"/>
        <w:jc w:val="both"/>
        <w:rPr>
          <w:rFonts w:ascii="Times New Roman" w:eastAsia="Times New Roman" w:hAnsi="Times New Roman" w:cs="Times New Roman"/>
          <w:sz w:val="24"/>
          <w:szCs w:val="24"/>
          <w:lang w:eastAsia="pl-PL"/>
        </w:rPr>
      </w:pPr>
      <w:r w:rsidRPr="00D54826">
        <w:rPr>
          <w:rFonts w:ascii="Times New Roman" w:eastAsia="Times New Roman" w:hAnsi="Times New Roman" w:cs="Times New Roman"/>
          <w:sz w:val="24"/>
          <w:szCs w:val="24"/>
          <w:lang w:eastAsia="pl-PL"/>
        </w:rPr>
        <w:t>10.15 – 11.30 prezentacje w kategorii szkoła podstawowa,</w:t>
      </w:r>
    </w:p>
    <w:p w:rsidR="00D54826" w:rsidRPr="00D54826" w:rsidRDefault="00D54826" w:rsidP="004154E1">
      <w:pPr>
        <w:numPr>
          <w:ilvl w:val="0"/>
          <w:numId w:val="3"/>
        </w:numPr>
        <w:spacing w:after="0"/>
        <w:jc w:val="both"/>
        <w:rPr>
          <w:rFonts w:ascii="Times New Roman" w:eastAsia="Times New Roman" w:hAnsi="Times New Roman" w:cs="Times New Roman"/>
          <w:sz w:val="24"/>
          <w:szCs w:val="24"/>
          <w:lang w:eastAsia="pl-PL"/>
        </w:rPr>
      </w:pPr>
      <w:r w:rsidRPr="00D54826">
        <w:rPr>
          <w:rFonts w:ascii="Times New Roman" w:eastAsia="Times New Roman" w:hAnsi="Times New Roman" w:cs="Times New Roman"/>
          <w:sz w:val="24"/>
          <w:szCs w:val="24"/>
          <w:lang w:eastAsia="pl-PL"/>
        </w:rPr>
        <w:t>11:45 – 13:00 prezentacje w kategorii szkoła średnia.</w:t>
      </w:r>
    </w:p>
    <w:p w:rsidR="00D54826" w:rsidRPr="00D54826" w:rsidRDefault="00D54826" w:rsidP="004154E1">
      <w:pPr>
        <w:numPr>
          <w:ilvl w:val="0"/>
          <w:numId w:val="1"/>
        </w:numPr>
        <w:spacing w:after="0"/>
        <w:contextualSpacing/>
        <w:jc w:val="both"/>
        <w:rPr>
          <w:rFonts w:ascii="Times New Roman" w:eastAsia="Times New Roman" w:hAnsi="Times New Roman" w:cs="Times New Roman"/>
          <w:b/>
          <w:bCs/>
          <w:sz w:val="24"/>
          <w:szCs w:val="24"/>
          <w:lang w:eastAsia="pl-PL"/>
        </w:rPr>
      </w:pPr>
      <w:r w:rsidRPr="00D54826">
        <w:rPr>
          <w:rFonts w:ascii="Times New Roman" w:eastAsia="Times New Roman" w:hAnsi="Times New Roman" w:cs="Times New Roman"/>
          <w:b/>
          <w:bCs/>
          <w:sz w:val="24"/>
          <w:szCs w:val="24"/>
          <w:lang w:eastAsia="pl-PL"/>
        </w:rPr>
        <w:t xml:space="preserve">Warunki udziału </w:t>
      </w:r>
    </w:p>
    <w:p w:rsidR="001E390D" w:rsidRDefault="00D54826" w:rsidP="004154E1">
      <w:pPr>
        <w:numPr>
          <w:ilvl w:val="0"/>
          <w:numId w:val="3"/>
        </w:numPr>
        <w:spacing w:after="0"/>
        <w:jc w:val="both"/>
        <w:rPr>
          <w:rFonts w:ascii="Times New Roman" w:eastAsia="Times New Roman" w:hAnsi="Times New Roman" w:cs="Times New Roman"/>
          <w:sz w:val="24"/>
          <w:szCs w:val="24"/>
          <w:lang w:eastAsia="pl-PL"/>
        </w:rPr>
      </w:pPr>
      <w:r w:rsidRPr="00D54826">
        <w:rPr>
          <w:rFonts w:ascii="Times New Roman" w:eastAsia="Times New Roman" w:hAnsi="Times New Roman" w:cs="Times New Roman"/>
          <w:sz w:val="24"/>
          <w:szCs w:val="24"/>
          <w:lang w:eastAsia="pl-PL"/>
        </w:rPr>
        <w:t xml:space="preserve">Uczestników konkursu zgłaszają szkoły lub placówki edukacyjne, wychowawcze, opiekuńcze. </w:t>
      </w:r>
    </w:p>
    <w:p w:rsidR="00D54826" w:rsidRPr="00A5127B" w:rsidRDefault="00D54826" w:rsidP="004154E1">
      <w:pPr>
        <w:numPr>
          <w:ilvl w:val="0"/>
          <w:numId w:val="3"/>
        </w:numPr>
        <w:spacing w:after="0"/>
        <w:jc w:val="both"/>
        <w:rPr>
          <w:rFonts w:ascii="Times New Roman" w:eastAsia="Times New Roman" w:hAnsi="Times New Roman" w:cs="Times New Roman"/>
          <w:b/>
          <w:sz w:val="24"/>
          <w:szCs w:val="24"/>
          <w:lang w:eastAsia="pl-PL"/>
        </w:rPr>
      </w:pPr>
      <w:r w:rsidRPr="00A5127B">
        <w:rPr>
          <w:rFonts w:ascii="Times New Roman" w:eastAsia="Times New Roman" w:hAnsi="Times New Roman" w:cs="Times New Roman"/>
          <w:b/>
          <w:sz w:val="24"/>
          <w:szCs w:val="24"/>
          <w:lang w:eastAsia="pl-PL"/>
        </w:rPr>
        <w:t>Warunkiem udziału jest przesłanie karty zgłoszeniowej</w:t>
      </w:r>
      <w:r w:rsidR="001C4520" w:rsidRPr="00A5127B">
        <w:rPr>
          <w:rFonts w:ascii="Times New Roman" w:eastAsia="Times New Roman" w:hAnsi="Times New Roman" w:cs="Times New Roman"/>
          <w:b/>
          <w:sz w:val="24"/>
          <w:szCs w:val="24"/>
          <w:lang w:eastAsia="pl-PL"/>
        </w:rPr>
        <w:t xml:space="preserve"> wraz z podpisanymi zgodami </w:t>
      </w:r>
      <w:r w:rsidR="00A5127B">
        <w:rPr>
          <w:rFonts w:ascii="Times New Roman" w:eastAsia="Times New Roman" w:hAnsi="Times New Roman" w:cs="Times New Roman"/>
          <w:b/>
          <w:sz w:val="24"/>
          <w:szCs w:val="24"/>
          <w:lang w:eastAsia="pl-PL"/>
        </w:rPr>
        <w:br/>
      </w:r>
      <w:r w:rsidR="001C4520" w:rsidRPr="00A5127B">
        <w:rPr>
          <w:rFonts w:ascii="Times New Roman" w:eastAsia="Times New Roman" w:hAnsi="Times New Roman" w:cs="Times New Roman"/>
          <w:b/>
          <w:sz w:val="24"/>
          <w:szCs w:val="24"/>
          <w:lang w:eastAsia="pl-PL"/>
        </w:rPr>
        <w:t>i oświadczeniem</w:t>
      </w:r>
      <w:r w:rsidRPr="00A5127B">
        <w:rPr>
          <w:rFonts w:ascii="Times New Roman" w:eastAsia="Times New Roman" w:hAnsi="Times New Roman" w:cs="Times New Roman"/>
          <w:b/>
          <w:sz w:val="24"/>
          <w:szCs w:val="24"/>
          <w:lang w:eastAsia="pl-PL"/>
        </w:rPr>
        <w:t xml:space="preserve"> </w:t>
      </w:r>
      <w:r w:rsidRPr="00A5127B">
        <w:rPr>
          <w:rFonts w:ascii="Times New Roman" w:eastAsia="Times New Roman" w:hAnsi="Times New Roman" w:cs="Times New Roman"/>
          <w:b/>
          <w:color w:val="000000"/>
          <w:sz w:val="24"/>
          <w:szCs w:val="24"/>
          <w:lang w:eastAsia="pl-PL"/>
        </w:rPr>
        <w:t xml:space="preserve">do </w:t>
      </w:r>
      <w:r w:rsidR="003D3790" w:rsidRPr="00A5127B">
        <w:rPr>
          <w:rFonts w:ascii="Times New Roman" w:eastAsia="Times New Roman" w:hAnsi="Times New Roman" w:cs="Times New Roman"/>
          <w:b/>
          <w:bCs/>
          <w:color w:val="000000"/>
          <w:sz w:val="24"/>
          <w:szCs w:val="24"/>
          <w:lang w:eastAsia="pl-PL"/>
        </w:rPr>
        <w:t>03</w:t>
      </w:r>
      <w:r w:rsidR="00857117" w:rsidRPr="00A5127B">
        <w:rPr>
          <w:rFonts w:ascii="Times New Roman" w:eastAsia="Times New Roman" w:hAnsi="Times New Roman" w:cs="Times New Roman"/>
          <w:b/>
          <w:bCs/>
          <w:color w:val="000000"/>
          <w:sz w:val="24"/>
          <w:szCs w:val="24"/>
          <w:lang w:eastAsia="pl-PL"/>
        </w:rPr>
        <w:t>.03</w:t>
      </w:r>
      <w:r w:rsidR="00975B73" w:rsidRPr="00A5127B">
        <w:rPr>
          <w:rFonts w:ascii="Times New Roman" w:eastAsia="Times New Roman" w:hAnsi="Times New Roman" w:cs="Times New Roman"/>
          <w:b/>
          <w:bCs/>
          <w:color w:val="000000"/>
          <w:sz w:val="24"/>
          <w:szCs w:val="24"/>
          <w:lang w:eastAsia="pl-PL"/>
        </w:rPr>
        <w:t>.2023</w:t>
      </w:r>
      <w:r w:rsidRPr="00A5127B">
        <w:rPr>
          <w:rFonts w:ascii="Times New Roman" w:eastAsia="Times New Roman" w:hAnsi="Times New Roman" w:cs="Times New Roman"/>
          <w:b/>
          <w:color w:val="000000"/>
          <w:sz w:val="24"/>
          <w:szCs w:val="24"/>
          <w:lang w:eastAsia="pl-PL"/>
        </w:rPr>
        <w:t xml:space="preserve"> roku </w:t>
      </w:r>
      <w:r w:rsidRPr="00A5127B">
        <w:rPr>
          <w:rFonts w:ascii="Times New Roman" w:eastAsia="Times New Roman" w:hAnsi="Times New Roman" w:cs="Times New Roman"/>
          <w:b/>
          <w:bCs/>
          <w:sz w:val="24"/>
          <w:szCs w:val="24"/>
          <w:lang w:eastAsia="pl-PL"/>
        </w:rPr>
        <w:t xml:space="preserve">(decyduje data wpływu) </w:t>
      </w:r>
      <w:r w:rsidR="001E390D" w:rsidRPr="00A5127B">
        <w:rPr>
          <w:rFonts w:ascii="Times New Roman" w:eastAsia="Times New Roman" w:hAnsi="Times New Roman" w:cs="Times New Roman"/>
          <w:b/>
          <w:bCs/>
          <w:sz w:val="24"/>
          <w:szCs w:val="24"/>
          <w:lang w:eastAsia="pl-PL"/>
        </w:rPr>
        <w:t xml:space="preserve"> </w:t>
      </w:r>
      <w:r w:rsidRPr="00A5127B">
        <w:rPr>
          <w:rFonts w:ascii="Times New Roman" w:eastAsia="Times New Roman" w:hAnsi="Times New Roman" w:cs="Times New Roman"/>
          <w:b/>
          <w:bCs/>
          <w:sz w:val="24"/>
          <w:szCs w:val="24"/>
          <w:lang w:eastAsia="pl-PL"/>
        </w:rPr>
        <w:t xml:space="preserve">na adres: </w:t>
      </w:r>
      <w:r w:rsidR="003D3790" w:rsidRPr="00A5127B">
        <w:rPr>
          <w:rFonts w:ascii="Times New Roman" w:eastAsia="Times New Roman" w:hAnsi="Times New Roman" w:cs="Times New Roman"/>
          <w:b/>
          <w:bCs/>
          <w:sz w:val="24"/>
          <w:szCs w:val="24"/>
          <w:lang w:eastAsia="pl-PL"/>
        </w:rPr>
        <w:t xml:space="preserve">Centrum Kultury </w:t>
      </w:r>
      <w:r w:rsidR="00A5127B">
        <w:rPr>
          <w:rFonts w:ascii="Times New Roman" w:eastAsia="Times New Roman" w:hAnsi="Times New Roman" w:cs="Times New Roman"/>
          <w:b/>
          <w:bCs/>
          <w:sz w:val="24"/>
          <w:szCs w:val="24"/>
          <w:lang w:eastAsia="pl-PL"/>
        </w:rPr>
        <w:br/>
      </w:r>
      <w:r w:rsidR="003D3790" w:rsidRPr="00A5127B">
        <w:rPr>
          <w:rFonts w:ascii="Times New Roman" w:eastAsia="Times New Roman" w:hAnsi="Times New Roman" w:cs="Times New Roman"/>
          <w:b/>
          <w:bCs/>
          <w:sz w:val="24"/>
          <w:szCs w:val="24"/>
          <w:lang w:eastAsia="pl-PL"/>
        </w:rPr>
        <w:t>w Dobiegniewie</w:t>
      </w:r>
      <w:r w:rsidRPr="00A5127B">
        <w:rPr>
          <w:rFonts w:ascii="Times New Roman" w:eastAsia="Times New Roman" w:hAnsi="Times New Roman" w:cs="Times New Roman"/>
          <w:b/>
          <w:bCs/>
          <w:sz w:val="24"/>
          <w:szCs w:val="24"/>
          <w:lang w:eastAsia="pl-PL"/>
        </w:rPr>
        <w:t xml:space="preserve">,  ul. </w:t>
      </w:r>
      <w:r w:rsidR="003D3790" w:rsidRPr="00A5127B">
        <w:rPr>
          <w:rFonts w:ascii="Times New Roman" w:eastAsia="Times New Roman" w:hAnsi="Times New Roman" w:cs="Times New Roman"/>
          <w:b/>
          <w:bCs/>
          <w:sz w:val="24"/>
          <w:szCs w:val="24"/>
          <w:lang w:eastAsia="pl-PL"/>
        </w:rPr>
        <w:t>Gorzowska 11</w:t>
      </w:r>
      <w:r w:rsidRPr="00A5127B">
        <w:rPr>
          <w:rFonts w:ascii="Times New Roman" w:eastAsia="Times New Roman" w:hAnsi="Times New Roman" w:cs="Times New Roman"/>
          <w:b/>
          <w:bCs/>
          <w:sz w:val="24"/>
          <w:szCs w:val="24"/>
          <w:lang w:eastAsia="pl-PL"/>
        </w:rPr>
        <w:t>, 66-520 Dobiegniew</w:t>
      </w:r>
      <w:r w:rsidRPr="00A5127B">
        <w:rPr>
          <w:rFonts w:ascii="Times New Roman" w:eastAsia="Times New Roman" w:hAnsi="Times New Roman" w:cs="Times New Roman"/>
          <w:b/>
          <w:sz w:val="24"/>
          <w:szCs w:val="24"/>
          <w:lang w:eastAsia="pl-PL"/>
        </w:rPr>
        <w:t xml:space="preserve">. </w:t>
      </w:r>
    </w:p>
    <w:p w:rsidR="00D54826" w:rsidRPr="00D54826" w:rsidRDefault="00D54826" w:rsidP="004154E1">
      <w:pPr>
        <w:numPr>
          <w:ilvl w:val="0"/>
          <w:numId w:val="1"/>
        </w:numPr>
        <w:spacing w:after="0"/>
        <w:jc w:val="both"/>
        <w:rPr>
          <w:rFonts w:ascii="Times New Roman" w:eastAsia="Times New Roman" w:hAnsi="Times New Roman" w:cs="Times New Roman"/>
          <w:b/>
          <w:bCs/>
          <w:sz w:val="24"/>
          <w:szCs w:val="24"/>
          <w:lang w:eastAsia="pl-PL"/>
        </w:rPr>
      </w:pPr>
      <w:r w:rsidRPr="00D54826">
        <w:rPr>
          <w:rFonts w:ascii="Times New Roman" w:eastAsia="Times New Roman" w:hAnsi="Times New Roman" w:cs="Times New Roman"/>
          <w:b/>
          <w:bCs/>
          <w:sz w:val="24"/>
          <w:szCs w:val="24"/>
          <w:lang w:eastAsia="pl-PL"/>
        </w:rPr>
        <w:t>Zasady uczestnictwa :</w:t>
      </w:r>
      <w:bookmarkStart w:id="0" w:name="_GoBack"/>
      <w:bookmarkEnd w:id="0"/>
    </w:p>
    <w:p w:rsidR="00D54826" w:rsidRDefault="00D54826" w:rsidP="004154E1">
      <w:pPr>
        <w:numPr>
          <w:ilvl w:val="0"/>
          <w:numId w:val="4"/>
        </w:numPr>
        <w:spacing w:after="0"/>
        <w:jc w:val="both"/>
        <w:rPr>
          <w:rFonts w:ascii="Times New Roman" w:eastAsia="Times New Roman" w:hAnsi="Times New Roman" w:cs="Times New Roman"/>
          <w:sz w:val="24"/>
          <w:szCs w:val="24"/>
          <w:lang w:eastAsia="pl-PL"/>
        </w:rPr>
      </w:pPr>
      <w:r w:rsidRPr="00D54826">
        <w:rPr>
          <w:rFonts w:ascii="Times New Roman" w:eastAsia="Times New Roman" w:hAnsi="Times New Roman" w:cs="Times New Roman"/>
          <w:sz w:val="24"/>
          <w:szCs w:val="24"/>
          <w:lang w:eastAsia="pl-PL"/>
        </w:rPr>
        <w:t>konkurs ma charakter otwarty;</w:t>
      </w:r>
    </w:p>
    <w:p w:rsidR="00EF521A" w:rsidRPr="00EF521A" w:rsidRDefault="00EF521A" w:rsidP="004154E1">
      <w:pPr>
        <w:numPr>
          <w:ilvl w:val="0"/>
          <w:numId w:val="4"/>
        </w:numPr>
        <w:spacing w:after="0"/>
        <w:jc w:val="both"/>
        <w:rPr>
          <w:rFonts w:ascii="Times New Roman" w:eastAsia="Times New Roman" w:hAnsi="Times New Roman" w:cs="Times New Roman"/>
          <w:sz w:val="24"/>
          <w:szCs w:val="24"/>
          <w:lang w:eastAsia="pl-PL"/>
        </w:rPr>
      </w:pPr>
      <w:r w:rsidRPr="00EF521A">
        <w:rPr>
          <w:rFonts w:ascii="Times New Roman" w:eastAsia="Times New Roman" w:hAnsi="Times New Roman" w:cs="Times New Roman"/>
          <w:sz w:val="24"/>
          <w:szCs w:val="24"/>
          <w:lang w:eastAsia="pl-PL"/>
        </w:rPr>
        <w:t>w konkursie może uczestniczyć nie więcej niż trzech reprezentantów jednej szkoły</w:t>
      </w:r>
      <w:r>
        <w:rPr>
          <w:rFonts w:ascii="Times New Roman" w:eastAsia="Times New Roman" w:hAnsi="Times New Roman" w:cs="Times New Roman"/>
          <w:sz w:val="24"/>
          <w:szCs w:val="24"/>
          <w:lang w:eastAsia="pl-PL"/>
        </w:rPr>
        <w:t>;</w:t>
      </w:r>
    </w:p>
    <w:p w:rsidR="00D54826" w:rsidRPr="00D54826" w:rsidRDefault="00D54826" w:rsidP="004154E1">
      <w:pPr>
        <w:numPr>
          <w:ilvl w:val="0"/>
          <w:numId w:val="4"/>
        </w:numPr>
        <w:spacing w:after="0"/>
        <w:jc w:val="both"/>
        <w:rPr>
          <w:rFonts w:ascii="Times New Roman" w:eastAsia="Times New Roman" w:hAnsi="Times New Roman" w:cs="Times New Roman"/>
          <w:sz w:val="24"/>
          <w:szCs w:val="24"/>
          <w:lang w:eastAsia="pl-PL"/>
        </w:rPr>
      </w:pPr>
      <w:r w:rsidRPr="00D54826">
        <w:rPr>
          <w:rFonts w:ascii="Times New Roman" w:eastAsia="Times New Roman" w:hAnsi="Times New Roman" w:cs="Times New Roman"/>
          <w:sz w:val="24"/>
          <w:szCs w:val="24"/>
          <w:lang w:eastAsia="pl-PL"/>
        </w:rPr>
        <w:t>wszyscy uczestnicy startują w jednej z dwóch kategorii wiekowych: szkoła podstawowa, szkoła średnia;</w:t>
      </w:r>
    </w:p>
    <w:p w:rsidR="00D54826" w:rsidRPr="00D54826" w:rsidRDefault="00D54826" w:rsidP="004154E1">
      <w:pPr>
        <w:numPr>
          <w:ilvl w:val="0"/>
          <w:numId w:val="4"/>
        </w:numPr>
        <w:spacing w:after="0"/>
        <w:jc w:val="both"/>
        <w:rPr>
          <w:rFonts w:ascii="Times New Roman" w:eastAsia="Times New Roman" w:hAnsi="Times New Roman" w:cs="Times New Roman"/>
          <w:sz w:val="24"/>
          <w:szCs w:val="24"/>
          <w:lang w:eastAsia="pl-PL"/>
        </w:rPr>
      </w:pPr>
      <w:r w:rsidRPr="00D54826">
        <w:rPr>
          <w:rFonts w:ascii="Times New Roman" w:eastAsia="Times New Roman" w:hAnsi="Times New Roman" w:cs="Times New Roman"/>
          <w:sz w:val="24"/>
          <w:szCs w:val="24"/>
          <w:lang w:eastAsia="pl-PL"/>
        </w:rPr>
        <w:t>każdy uczestnik prezentuje jeden utwór poetycki;</w:t>
      </w:r>
    </w:p>
    <w:p w:rsidR="00D54826" w:rsidRPr="00D54826" w:rsidRDefault="00D54826" w:rsidP="004154E1">
      <w:pPr>
        <w:numPr>
          <w:ilvl w:val="0"/>
          <w:numId w:val="4"/>
        </w:numPr>
        <w:spacing w:after="0"/>
        <w:jc w:val="both"/>
        <w:rPr>
          <w:rFonts w:ascii="Times New Roman" w:eastAsia="Times New Roman" w:hAnsi="Times New Roman" w:cs="Times New Roman"/>
          <w:sz w:val="24"/>
          <w:szCs w:val="24"/>
          <w:lang w:eastAsia="pl-PL"/>
        </w:rPr>
      </w:pPr>
      <w:r w:rsidRPr="00D54826">
        <w:rPr>
          <w:rFonts w:ascii="Times New Roman" w:eastAsia="Times New Roman" w:hAnsi="Times New Roman" w:cs="Times New Roman"/>
          <w:sz w:val="24"/>
          <w:szCs w:val="24"/>
          <w:lang w:eastAsia="pl-PL"/>
        </w:rPr>
        <w:t>prezentacje uczniów ocenia jury konkursu powołane przez organizatorów;</w:t>
      </w:r>
    </w:p>
    <w:p w:rsidR="00D54826" w:rsidRPr="00D54826" w:rsidRDefault="00D54826" w:rsidP="004154E1">
      <w:pPr>
        <w:numPr>
          <w:ilvl w:val="0"/>
          <w:numId w:val="4"/>
        </w:numPr>
        <w:spacing w:after="0"/>
        <w:jc w:val="both"/>
        <w:rPr>
          <w:rFonts w:ascii="Times New Roman" w:eastAsia="Times New Roman" w:hAnsi="Times New Roman" w:cs="Times New Roman"/>
          <w:sz w:val="24"/>
          <w:szCs w:val="24"/>
          <w:lang w:eastAsia="pl-PL"/>
        </w:rPr>
      </w:pPr>
      <w:r w:rsidRPr="00D54826">
        <w:rPr>
          <w:rFonts w:ascii="Times New Roman" w:eastAsia="Times New Roman" w:hAnsi="Times New Roman" w:cs="Times New Roman"/>
          <w:sz w:val="24"/>
          <w:szCs w:val="24"/>
          <w:lang w:eastAsia="pl-PL"/>
        </w:rPr>
        <w:t xml:space="preserve">w każdej z kategorii wyłania się trzech laureatów; </w:t>
      </w:r>
    </w:p>
    <w:p w:rsidR="00D54826" w:rsidRPr="00D54826" w:rsidRDefault="00D54826" w:rsidP="004154E1">
      <w:pPr>
        <w:numPr>
          <w:ilvl w:val="0"/>
          <w:numId w:val="4"/>
        </w:numPr>
        <w:spacing w:after="0"/>
        <w:jc w:val="both"/>
        <w:rPr>
          <w:rFonts w:ascii="Times New Roman" w:eastAsia="Times New Roman" w:hAnsi="Times New Roman" w:cs="Times New Roman"/>
          <w:sz w:val="24"/>
          <w:szCs w:val="24"/>
          <w:lang w:eastAsia="pl-PL"/>
        </w:rPr>
      </w:pPr>
      <w:r w:rsidRPr="00D54826">
        <w:rPr>
          <w:rFonts w:ascii="Times New Roman" w:eastAsia="Times New Roman" w:hAnsi="Times New Roman" w:cs="Times New Roman"/>
          <w:sz w:val="24"/>
          <w:szCs w:val="24"/>
          <w:lang w:eastAsia="pl-PL"/>
        </w:rPr>
        <w:t xml:space="preserve">w uzasadnionych przypadkach jury ma możliwość zwiększenia liczby laureatów lub przyznania nagród specjalnych. </w:t>
      </w:r>
    </w:p>
    <w:p w:rsidR="00D54826" w:rsidRPr="00D54826" w:rsidRDefault="00D54826" w:rsidP="004154E1">
      <w:pPr>
        <w:numPr>
          <w:ilvl w:val="0"/>
          <w:numId w:val="1"/>
        </w:numPr>
        <w:spacing w:after="0"/>
        <w:jc w:val="both"/>
        <w:rPr>
          <w:rFonts w:ascii="Times New Roman" w:eastAsia="Times New Roman" w:hAnsi="Times New Roman" w:cs="Times New Roman"/>
          <w:b/>
          <w:bCs/>
          <w:sz w:val="24"/>
          <w:szCs w:val="24"/>
          <w:lang w:eastAsia="pl-PL"/>
        </w:rPr>
      </w:pPr>
      <w:r w:rsidRPr="00D54826">
        <w:rPr>
          <w:rFonts w:ascii="Times New Roman" w:eastAsia="Times New Roman" w:hAnsi="Times New Roman" w:cs="Times New Roman"/>
          <w:b/>
          <w:bCs/>
          <w:sz w:val="24"/>
          <w:szCs w:val="24"/>
          <w:lang w:eastAsia="pl-PL"/>
        </w:rPr>
        <w:t>Nagrody</w:t>
      </w:r>
      <w:r w:rsidRPr="00D54826">
        <w:rPr>
          <w:rFonts w:ascii="Times New Roman" w:eastAsia="Times New Roman" w:hAnsi="Times New Roman" w:cs="Times New Roman"/>
          <w:sz w:val="24"/>
          <w:szCs w:val="24"/>
          <w:lang w:eastAsia="pl-PL"/>
        </w:rPr>
        <w:br/>
        <w:t>Wszyscy uczestnicy otrzymują dyplomy uczestnictwa w konkursie i drobne upominki, natomiast laureaci nagrody rzeczowe.</w:t>
      </w:r>
    </w:p>
    <w:p w:rsidR="00D54826" w:rsidRPr="00D54826" w:rsidRDefault="00D54826" w:rsidP="004154E1">
      <w:pPr>
        <w:numPr>
          <w:ilvl w:val="0"/>
          <w:numId w:val="1"/>
        </w:numPr>
        <w:spacing w:after="0"/>
        <w:contextualSpacing/>
        <w:jc w:val="both"/>
        <w:rPr>
          <w:rFonts w:ascii="Times New Roman" w:eastAsia="Times New Roman" w:hAnsi="Times New Roman" w:cs="Times New Roman"/>
          <w:sz w:val="24"/>
          <w:szCs w:val="24"/>
          <w:lang w:eastAsia="pl-PL"/>
        </w:rPr>
      </w:pPr>
      <w:r w:rsidRPr="00D54826">
        <w:rPr>
          <w:rFonts w:ascii="Times New Roman" w:eastAsia="Times New Roman" w:hAnsi="Times New Roman" w:cs="Times New Roman"/>
          <w:b/>
          <w:bCs/>
          <w:sz w:val="24"/>
          <w:szCs w:val="24"/>
          <w:lang w:eastAsia="pl-PL"/>
        </w:rPr>
        <w:t>Postanowienia ogólne</w:t>
      </w:r>
    </w:p>
    <w:p w:rsidR="00D54826" w:rsidRPr="00D54826" w:rsidRDefault="00D54826" w:rsidP="004154E1">
      <w:pPr>
        <w:numPr>
          <w:ilvl w:val="0"/>
          <w:numId w:val="5"/>
        </w:numPr>
        <w:spacing w:after="0"/>
        <w:jc w:val="both"/>
        <w:rPr>
          <w:rFonts w:ascii="Times New Roman" w:eastAsia="Times New Roman" w:hAnsi="Times New Roman" w:cs="Times New Roman"/>
          <w:sz w:val="24"/>
          <w:szCs w:val="24"/>
          <w:lang w:eastAsia="pl-PL"/>
        </w:rPr>
      </w:pPr>
      <w:r w:rsidRPr="00D54826">
        <w:rPr>
          <w:rFonts w:ascii="Times New Roman" w:eastAsia="Times New Roman" w:hAnsi="Times New Roman" w:cs="Times New Roman"/>
          <w:sz w:val="24"/>
          <w:szCs w:val="24"/>
          <w:lang w:eastAsia="pl-PL"/>
        </w:rPr>
        <w:t xml:space="preserve">Organizatorzy nie zwracają uczestnikom kosztów podróży. </w:t>
      </w:r>
    </w:p>
    <w:p w:rsidR="00D54826" w:rsidRPr="00D54826" w:rsidRDefault="00D54826" w:rsidP="004154E1">
      <w:pPr>
        <w:numPr>
          <w:ilvl w:val="0"/>
          <w:numId w:val="5"/>
        </w:numPr>
        <w:spacing w:after="0"/>
        <w:jc w:val="both"/>
        <w:rPr>
          <w:rFonts w:ascii="Times New Roman" w:eastAsia="Times New Roman" w:hAnsi="Times New Roman" w:cs="Times New Roman"/>
          <w:sz w:val="24"/>
          <w:szCs w:val="24"/>
          <w:lang w:eastAsia="pl-PL"/>
        </w:rPr>
      </w:pPr>
      <w:r w:rsidRPr="00D54826">
        <w:rPr>
          <w:rFonts w:ascii="Times New Roman" w:eastAsia="Times New Roman" w:hAnsi="Times New Roman" w:cs="Times New Roman"/>
          <w:sz w:val="24"/>
          <w:szCs w:val="24"/>
          <w:lang w:eastAsia="pl-PL"/>
        </w:rPr>
        <w:t xml:space="preserve">Organizatorzy uczestnikom oraz ich opiekunom zapewniają jeden posiłek. </w:t>
      </w:r>
    </w:p>
    <w:p w:rsidR="00D54826" w:rsidRPr="00D54826" w:rsidRDefault="00D54826" w:rsidP="004154E1">
      <w:pPr>
        <w:numPr>
          <w:ilvl w:val="0"/>
          <w:numId w:val="5"/>
        </w:numPr>
        <w:spacing w:after="0"/>
        <w:jc w:val="both"/>
        <w:rPr>
          <w:rFonts w:ascii="Times New Roman" w:eastAsia="Times New Roman" w:hAnsi="Times New Roman" w:cs="Times New Roman"/>
          <w:sz w:val="24"/>
          <w:szCs w:val="24"/>
          <w:lang w:eastAsia="pl-PL"/>
        </w:rPr>
      </w:pPr>
      <w:r w:rsidRPr="00D54826">
        <w:rPr>
          <w:rFonts w:ascii="Times New Roman" w:eastAsia="Times New Roman" w:hAnsi="Times New Roman" w:cs="Times New Roman"/>
          <w:sz w:val="24"/>
          <w:szCs w:val="24"/>
          <w:lang w:eastAsia="pl-PL"/>
        </w:rPr>
        <w:t>Wyniki konkursu są jawne.</w:t>
      </w:r>
    </w:p>
    <w:p w:rsidR="00D54826" w:rsidRPr="00D54826" w:rsidRDefault="006876A6" w:rsidP="004154E1">
      <w:pPr>
        <w:numPr>
          <w:ilvl w:val="0"/>
          <w:numId w:val="5"/>
        </w:num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D54826" w:rsidRPr="00D54826">
        <w:rPr>
          <w:rFonts w:ascii="Times New Roman" w:eastAsia="Times New Roman" w:hAnsi="Times New Roman" w:cs="Times New Roman"/>
          <w:sz w:val="24"/>
          <w:szCs w:val="24"/>
          <w:lang w:eastAsia="pl-PL"/>
        </w:rPr>
        <w:t xml:space="preserve">szelkich dodatkowych informacji o konkursie udziela Muzeum </w:t>
      </w:r>
      <w:proofErr w:type="spellStart"/>
      <w:r w:rsidR="00D54826" w:rsidRPr="00D54826">
        <w:rPr>
          <w:rFonts w:ascii="Times New Roman" w:eastAsia="Times New Roman" w:hAnsi="Times New Roman" w:cs="Times New Roman"/>
          <w:sz w:val="24"/>
          <w:szCs w:val="24"/>
          <w:lang w:eastAsia="pl-PL"/>
        </w:rPr>
        <w:t>W</w:t>
      </w:r>
      <w:r>
        <w:rPr>
          <w:rFonts w:ascii="Times New Roman" w:eastAsia="Times New Roman" w:hAnsi="Times New Roman" w:cs="Times New Roman"/>
          <w:sz w:val="24"/>
          <w:szCs w:val="24"/>
          <w:lang w:eastAsia="pl-PL"/>
        </w:rPr>
        <w:t>o</w:t>
      </w:r>
      <w:r w:rsidR="003D3790">
        <w:rPr>
          <w:rFonts w:ascii="Times New Roman" w:eastAsia="Times New Roman" w:hAnsi="Times New Roman" w:cs="Times New Roman"/>
          <w:sz w:val="24"/>
          <w:szCs w:val="24"/>
          <w:lang w:eastAsia="pl-PL"/>
        </w:rPr>
        <w:t>ldenberczyków</w:t>
      </w:r>
      <w:proofErr w:type="spellEnd"/>
      <w:r w:rsidR="003D3790">
        <w:rPr>
          <w:rFonts w:ascii="Times New Roman" w:eastAsia="Times New Roman" w:hAnsi="Times New Roman" w:cs="Times New Roman"/>
          <w:sz w:val="24"/>
          <w:szCs w:val="24"/>
          <w:lang w:eastAsia="pl-PL"/>
        </w:rPr>
        <w:t xml:space="preserve"> </w:t>
      </w:r>
      <w:r w:rsidR="003D3790">
        <w:rPr>
          <w:rFonts w:ascii="Times New Roman" w:eastAsia="Times New Roman" w:hAnsi="Times New Roman" w:cs="Times New Roman"/>
          <w:sz w:val="24"/>
          <w:szCs w:val="24"/>
          <w:lang w:eastAsia="pl-PL"/>
        </w:rPr>
        <w:br/>
        <w:t>tel.</w:t>
      </w:r>
      <w:r w:rsidR="00700782">
        <w:rPr>
          <w:rFonts w:ascii="Times New Roman" w:eastAsia="Times New Roman" w:hAnsi="Times New Roman" w:cs="Times New Roman"/>
          <w:sz w:val="24"/>
          <w:szCs w:val="24"/>
          <w:lang w:eastAsia="pl-PL"/>
        </w:rPr>
        <w:t xml:space="preserve"> 95/ 7611095</w:t>
      </w:r>
      <w:r w:rsidR="004154E1">
        <w:rPr>
          <w:rFonts w:ascii="Times New Roman" w:eastAsia="Times New Roman" w:hAnsi="Times New Roman" w:cs="Times New Roman"/>
          <w:sz w:val="24"/>
          <w:szCs w:val="24"/>
          <w:lang w:eastAsia="pl-PL"/>
        </w:rPr>
        <w:tab/>
      </w:r>
      <w:r w:rsidR="00700782">
        <w:rPr>
          <w:rFonts w:ascii="Times New Roman" w:eastAsia="Times New Roman" w:hAnsi="Times New Roman" w:cs="Times New Roman"/>
          <w:sz w:val="24"/>
          <w:szCs w:val="24"/>
          <w:lang w:eastAsia="pl-PL"/>
        </w:rPr>
        <w:t xml:space="preserve"> </w:t>
      </w:r>
      <w:r w:rsidR="00700782">
        <w:rPr>
          <w:rFonts w:ascii="Times New Roman" w:eastAsia="Times New Roman" w:hAnsi="Times New Roman" w:cs="Times New Roman"/>
          <w:sz w:val="24"/>
          <w:szCs w:val="24"/>
          <w:lang w:eastAsia="pl-PL"/>
        </w:rPr>
        <w:br/>
      </w:r>
      <w:r w:rsidR="003D3790">
        <w:rPr>
          <w:rFonts w:ascii="Times New Roman" w:eastAsia="Times New Roman" w:hAnsi="Times New Roman" w:cs="Times New Roman"/>
          <w:sz w:val="24"/>
          <w:szCs w:val="24"/>
          <w:lang w:eastAsia="pl-PL"/>
        </w:rPr>
        <w:t>poniedziałek - piątek 8.00 – 16</w:t>
      </w:r>
      <w:r>
        <w:rPr>
          <w:rFonts w:ascii="Times New Roman" w:eastAsia="Times New Roman" w:hAnsi="Times New Roman" w:cs="Times New Roman"/>
          <w:sz w:val="24"/>
          <w:szCs w:val="24"/>
          <w:lang w:eastAsia="pl-PL"/>
        </w:rPr>
        <w:t>.0</w:t>
      </w:r>
      <w:r w:rsidR="003D3790">
        <w:rPr>
          <w:rFonts w:ascii="Times New Roman" w:eastAsia="Times New Roman" w:hAnsi="Times New Roman" w:cs="Times New Roman"/>
          <w:sz w:val="24"/>
          <w:szCs w:val="24"/>
          <w:lang w:eastAsia="pl-PL"/>
        </w:rPr>
        <w:t xml:space="preserve">0, </w:t>
      </w:r>
    </w:p>
    <w:p w:rsidR="003120AF" w:rsidRPr="00022320" w:rsidRDefault="00D54826" w:rsidP="004154E1">
      <w:pPr>
        <w:numPr>
          <w:ilvl w:val="0"/>
          <w:numId w:val="5"/>
        </w:numPr>
        <w:spacing w:after="0"/>
        <w:jc w:val="both"/>
        <w:rPr>
          <w:rFonts w:ascii="Times New Roman" w:eastAsia="Times New Roman" w:hAnsi="Times New Roman" w:cs="Times New Roman"/>
          <w:sz w:val="24"/>
          <w:szCs w:val="24"/>
          <w:lang w:eastAsia="pl-PL"/>
        </w:rPr>
      </w:pPr>
      <w:r w:rsidRPr="00D54826">
        <w:rPr>
          <w:rFonts w:ascii="Times New Roman" w:eastAsia="Times New Roman" w:hAnsi="Times New Roman" w:cs="Times New Roman"/>
          <w:sz w:val="24"/>
          <w:szCs w:val="24"/>
          <w:lang w:eastAsia="pl-PL"/>
        </w:rPr>
        <w:t xml:space="preserve">Materiały dotyczące konkursu (regulamin, karta zgłoszenia, repertuar) dostępne są na stronie internetowej </w:t>
      </w:r>
      <w:hyperlink r:id="rId6" w:history="1">
        <w:r w:rsidRPr="00BA4F92">
          <w:rPr>
            <w:rFonts w:ascii="Times New Roman" w:eastAsia="Times New Roman" w:hAnsi="Times New Roman" w:cs="Times New Roman"/>
            <w:color w:val="0000FF"/>
            <w:sz w:val="24"/>
            <w:szCs w:val="24"/>
            <w:u w:val="single"/>
            <w:lang w:eastAsia="pl-PL"/>
          </w:rPr>
          <w:t>www.dobiegniew.pl</w:t>
        </w:r>
      </w:hyperlink>
      <w:r w:rsidRPr="00BA4F92">
        <w:rPr>
          <w:rFonts w:ascii="Times New Roman" w:eastAsia="Times New Roman" w:hAnsi="Times New Roman" w:cs="Times New Roman"/>
          <w:sz w:val="24"/>
          <w:szCs w:val="24"/>
          <w:lang w:eastAsia="pl-PL"/>
        </w:rPr>
        <w:tab/>
      </w:r>
      <w:hyperlink r:id="rId7" w:history="1">
        <w:r w:rsidRPr="00BA4F92">
          <w:rPr>
            <w:rFonts w:ascii="Times New Roman" w:eastAsia="Times New Roman" w:hAnsi="Times New Roman" w:cs="Times New Roman"/>
            <w:color w:val="0000FF"/>
            <w:sz w:val="24"/>
            <w:szCs w:val="24"/>
            <w:u w:val="single"/>
            <w:lang w:eastAsia="pl-PL"/>
          </w:rPr>
          <w:t>www.muzeum.dobiegniew.pl</w:t>
        </w:r>
      </w:hyperlink>
    </w:p>
    <w:p w:rsidR="00022320" w:rsidRDefault="00022320" w:rsidP="004154E1">
      <w:pPr>
        <w:spacing w:after="0"/>
        <w:ind w:left="720"/>
        <w:jc w:val="both"/>
        <w:rPr>
          <w:rFonts w:ascii="Times New Roman" w:eastAsia="Times New Roman" w:hAnsi="Times New Roman" w:cs="Times New Roman"/>
          <w:sz w:val="24"/>
          <w:szCs w:val="24"/>
          <w:lang w:eastAsia="pl-PL"/>
        </w:rPr>
      </w:pPr>
    </w:p>
    <w:p w:rsidR="004154E1" w:rsidRDefault="004154E1" w:rsidP="004154E1">
      <w:pPr>
        <w:spacing w:after="0"/>
        <w:ind w:left="720"/>
        <w:jc w:val="both"/>
        <w:rPr>
          <w:rFonts w:ascii="Times New Roman" w:eastAsia="Times New Roman" w:hAnsi="Times New Roman" w:cs="Times New Roman"/>
          <w:sz w:val="24"/>
          <w:szCs w:val="24"/>
          <w:lang w:eastAsia="pl-PL"/>
        </w:rPr>
      </w:pPr>
    </w:p>
    <w:p w:rsidR="004154E1" w:rsidRDefault="004154E1" w:rsidP="004154E1">
      <w:pPr>
        <w:spacing w:after="0"/>
        <w:ind w:left="720"/>
        <w:jc w:val="both"/>
        <w:rPr>
          <w:rFonts w:ascii="Times New Roman" w:eastAsia="Times New Roman" w:hAnsi="Times New Roman" w:cs="Times New Roman"/>
          <w:sz w:val="24"/>
          <w:szCs w:val="24"/>
          <w:lang w:eastAsia="pl-PL"/>
        </w:rPr>
      </w:pPr>
    </w:p>
    <w:p w:rsidR="004154E1" w:rsidRDefault="004154E1" w:rsidP="004154E1">
      <w:pPr>
        <w:spacing w:after="0"/>
        <w:ind w:left="720"/>
        <w:jc w:val="both"/>
        <w:rPr>
          <w:rFonts w:ascii="Times New Roman" w:eastAsia="Times New Roman" w:hAnsi="Times New Roman" w:cs="Times New Roman"/>
          <w:sz w:val="24"/>
          <w:szCs w:val="24"/>
          <w:lang w:eastAsia="pl-PL"/>
        </w:rPr>
      </w:pPr>
    </w:p>
    <w:p w:rsidR="004154E1" w:rsidRDefault="004154E1" w:rsidP="004154E1">
      <w:pPr>
        <w:spacing w:after="0"/>
        <w:ind w:left="720"/>
        <w:jc w:val="both"/>
        <w:rPr>
          <w:rFonts w:ascii="Times New Roman" w:eastAsia="Times New Roman" w:hAnsi="Times New Roman" w:cs="Times New Roman"/>
          <w:sz w:val="24"/>
          <w:szCs w:val="24"/>
          <w:lang w:eastAsia="pl-PL"/>
        </w:rPr>
      </w:pPr>
    </w:p>
    <w:p w:rsidR="004154E1" w:rsidRDefault="004154E1" w:rsidP="004154E1">
      <w:pPr>
        <w:spacing w:after="0"/>
        <w:ind w:left="720" w:right="140"/>
        <w:jc w:val="both"/>
        <w:rPr>
          <w:rFonts w:ascii="Times New Roman" w:eastAsia="Times New Roman" w:hAnsi="Times New Roman" w:cs="Times New Roman"/>
          <w:b/>
          <w:bCs/>
          <w:sz w:val="24"/>
          <w:szCs w:val="24"/>
          <w:lang w:eastAsia="pl-PL"/>
        </w:rPr>
      </w:pPr>
    </w:p>
    <w:p w:rsidR="004154E1" w:rsidRPr="004154E1" w:rsidRDefault="004154E1" w:rsidP="00114161">
      <w:pPr>
        <w:spacing w:after="0"/>
        <w:ind w:left="720" w:right="140"/>
        <w:jc w:val="center"/>
        <w:rPr>
          <w:rFonts w:ascii="Times New Roman" w:eastAsia="Times New Roman" w:hAnsi="Times New Roman" w:cs="Times New Roman"/>
          <w:b/>
          <w:bCs/>
          <w:sz w:val="24"/>
          <w:szCs w:val="24"/>
          <w:lang w:eastAsia="pl-PL"/>
        </w:rPr>
      </w:pPr>
      <w:r w:rsidRPr="004154E1">
        <w:rPr>
          <w:rFonts w:ascii="Times New Roman" w:eastAsia="Times New Roman" w:hAnsi="Times New Roman" w:cs="Times New Roman"/>
          <w:b/>
          <w:bCs/>
          <w:sz w:val="24"/>
          <w:szCs w:val="24"/>
          <w:lang w:eastAsia="pl-PL"/>
        </w:rPr>
        <w:t>Klauzula Informacyjna</w:t>
      </w:r>
    </w:p>
    <w:p w:rsidR="004154E1" w:rsidRPr="004154E1" w:rsidRDefault="004154E1" w:rsidP="004154E1">
      <w:pPr>
        <w:spacing w:after="0"/>
        <w:ind w:left="720"/>
        <w:jc w:val="both"/>
        <w:rPr>
          <w:rFonts w:ascii="Times New Roman" w:eastAsia="Times New Roman" w:hAnsi="Times New Roman" w:cs="Times New Roman"/>
          <w:sz w:val="24"/>
          <w:szCs w:val="24"/>
          <w:lang w:eastAsia="pl-PL"/>
        </w:rPr>
      </w:pPr>
      <w:r w:rsidRPr="004154E1">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4154E1">
        <w:rPr>
          <w:rFonts w:ascii="Times New Roman" w:eastAsia="Times New Roman" w:hAnsi="Times New Roman" w:cs="Times New Roman"/>
          <w:sz w:val="24"/>
          <w:szCs w:val="24"/>
          <w:lang w:eastAsia="pl-PL"/>
        </w:rPr>
        <w:t>publ</w:t>
      </w:r>
      <w:proofErr w:type="spellEnd"/>
      <w:r w:rsidRPr="004154E1">
        <w:rPr>
          <w:rFonts w:ascii="Times New Roman" w:eastAsia="Times New Roman" w:hAnsi="Times New Roman" w:cs="Times New Roman"/>
          <w:sz w:val="24"/>
          <w:szCs w:val="24"/>
          <w:lang w:eastAsia="pl-PL"/>
        </w:rPr>
        <w:t>. Dz. Urz. UE L Nr 119, s. 1, informujemy, że:</w:t>
      </w:r>
    </w:p>
    <w:p w:rsidR="004154E1" w:rsidRPr="004154E1" w:rsidRDefault="004154E1" w:rsidP="004154E1">
      <w:pPr>
        <w:spacing w:after="0"/>
        <w:ind w:left="720"/>
        <w:jc w:val="both"/>
        <w:rPr>
          <w:rFonts w:ascii="Times New Roman" w:eastAsia="Times New Roman" w:hAnsi="Times New Roman" w:cs="Times New Roman"/>
          <w:sz w:val="24"/>
          <w:szCs w:val="24"/>
          <w:lang w:eastAsia="pl-PL"/>
        </w:rPr>
      </w:pPr>
    </w:p>
    <w:p w:rsidR="004154E1" w:rsidRPr="004154E1" w:rsidRDefault="004154E1" w:rsidP="004154E1">
      <w:pPr>
        <w:numPr>
          <w:ilvl w:val="0"/>
          <w:numId w:val="7"/>
        </w:numPr>
        <w:spacing w:after="0"/>
        <w:jc w:val="both"/>
        <w:rPr>
          <w:rFonts w:ascii="Times New Roman" w:eastAsia="Times New Roman" w:hAnsi="Times New Roman" w:cs="Times New Roman"/>
          <w:sz w:val="24"/>
          <w:szCs w:val="24"/>
          <w:lang w:eastAsia="pl-PL"/>
        </w:rPr>
      </w:pPr>
      <w:r w:rsidRPr="004154E1">
        <w:rPr>
          <w:rFonts w:ascii="Times New Roman" w:eastAsia="Times New Roman" w:hAnsi="Times New Roman" w:cs="Times New Roman"/>
          <w:sz w:val="24"/>
          <w:szCs w:val="24"/>
          <w:lang w:eastAsia="pl-PL"/>
        </w:rPr>
        <w:t xml:space="preserve">Administratorem przetwarzanych danych osobowych jest Centrum Kultury </w:t>
      </w:r>
      <w:r>
        <w:rPr>
          <w:rFonts w:ascii="Times New Roman" w:eastAsia="Times New Roman" w:hAnsi="Times New Roman" w:cs="Times New Roman"/>
          <w:sz w:val="24"/>
          <w:szCs w:val="24"/>
          <w:lang w:eastAsia="pl-PL"/>
        </w:rPr>
        <w:t xml:space="preserve"> w Dobiegniewie</w:t>
      </w:r>
      <w:r w:rsidRPr="004154E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Pr="004154E1">
        <w:rPr>
          <w:rFonts w:ascii="Times New Roman" w:eastAsia="Times New Roman" w:hAnsi="Times New Roman" w:cs="Times New Roman"/>
          <w:sz w:val="24"/>
          <w:szCs w:val="24"/>
          <w:lang w:eastAsia="pl-PL"/>
        </w:rPr>
        <w:t xml:space="preserve">ul. Gorzowska 11, 66-520 Dobiegniew tel. 95 7611095, e-mail: </w:t>
      </w:r>
      <w:hyperlink r:id="rId8" w:history="1">
        <w:r w:rsidRPr="004154E1">
          <w:rPr>
            <w:rStyle w:val="Hipercze"/>
            <w:rFonts w:ascii="Times New Roman" w:eastAsia="Times New Roman" w:hAnsi="Times New Roman" w:cs="Times New Roman"/>
            <w:sz w:val="24"/>
            <w:szCs w:val="24"/>
            <w:lang w:eastAsia="pl-PL"/>
          </w:rPr>
          <w:t>ckd@dobiegniew.pl</w:t>
        </w:r>
      </w:hyperlink>
      <w:r w:rsidRPr="004154E1">
        <w:rPr>
          <w:rFonts w:ascii="Times New Roman" w:eastAsia="Times New Roman" w:hAnsi="Times New Roman" w:cs="Times New Roman"/>
          <w:sz w:val="24"/>
          <w:szCs w:val="24"/>
          <w:lang w:eastAsia="pl-PL"/>
        </w:rPr>
        <w:t xml:space="preserve"> ;</w:t>
      </w:r>
    </w:p>
    <w:p w:rsidR="004154E1" w:rsidRPr="004154E1" w:rsidRDefault="004154E1" w:rsidP="004154E1">
      <w:pPr>
        <w:numPr>
          <w:ilvl w:val="0"/>
          <w:numId w:val="7"/>
        </w:numPr>
        <w:spacing w:after="0"/>
        <w:jc w:val="both"/>
        <w:rPr>
          <w:rFonts w:ascii="Times New Roman" w:eastAsia="Times New Roman" w:hAnsi="Times New Roman" w:cs="Times New Roman"/>
          <w:sz w:val="24"/>
          <w:szCs w:val="24"/>
          <w:lang w:eastAsia="pl-PL"/>
        </w:rPr>
      </w:pPr>
      <w:r w:rsidRPr="004154E1">
        <w:rPr>
          <w:rFonts w:ascii="Times New Roman" w:eastAsia="Times New Roman" w:hAnsi="Times New Roman" w:cs="Times New Roman"/>
          <w:sz w:val="24"/>
          <w:szCs w:val="24"/>
          <w:lang w:eastAsia="pl-PL"/>
        </w:rPr>
        <w:t xml:space="preserve">Administrator wyznaczył Inspektora Ochrony Danych, z którym mogą się Państwo kontaktować </w:t>
      </w:r>
      <w:r>
        <w:rPr>
          <w:rFonts w:ascii="Times New Roman" w:eastAsia="Times New Roman" w:hAnsi="Times New Roman" w:cs="Times New Roman"/>
          <w:sz w:val="24"/>
          <w:szCs w:val="24"/>
          <w:lang w:eastAsia="pl-PL"/>
        </w:rPr>
        <w:br/>
      </w:r>
      <w:r w:rsidRPr="004154E1">
        <w:rPr>
          <w:rFonts w:ascii="Times New Roman" w:eastAsia="Times New Roman" w:hAnsi="Times New Roman" w:cs="Times New Roman"/>
          <w:sz w:val="24"/>
          <w:szCs w:val="24"/>
          <w:lang w:eastAsia="pl-PL"/>
        </w:rPr>
        <w:t xml:space="preserve">we wszystkich sprawach dotyczących przetwarzania danych osobowych za pośrednictwem adresu inspektor@cbi24.pl lub pisemnie na adres Administratora. </w:t>
      </w:r>
    </w:p>
    <w:p w:rsidR="004154E1" w:rsidRPr="004154E1" w:rsidRDefault="004154E1" w:rsidP="004154E1">
      <w:pPr>
        <w:numPr>
          <w:ilvl w:val="0"/>
          <w:numId w:val="7"/>
        </w:numPr>
        <w:spacing w:after="0"/>
        <w:jc w:val="both"/>
        <w:rPr>
          <w:rFonts w:ascii="Times New Roman" w:eastAsia="Times New Roman" w:hAnsi="Times New Roman" w:cs="Times New Roman"/>
          <w:sz w:val="24"/>
          <w:szCs w:val="24"/>
          <w:lang w:eastAsia="pl-PL"/>
        </w:rPr>
      </w:pPr>
      <w:r w:rsidRPr="004154E1">
        <w:rPr>
          <w:rFonts w:ascii="Times New Roman" w:eastAsia="Times New Roman" w:hAnsi="Times New Roman" w:cs="Times New Roman"/>
          <w:sz w:val="24"/>
          <w:szCs w:val="24"/>
          <w:lang w:eastAsia="pl-PL"/>
        </w:rPr>
        <w:t xml:space="preserve">Dane osobowe będą przetwarzane w celu organizacji XX Konkursu Poezji Oflagu II C Woldenberg,  ujawnienia (upublicznienia) wizerunku oraz imienia i nazwiska uczestników konkursu. </w:t>
      </w:r>
    </w:p>
    <w:p w:rsidR="004154E1" w:rsidRPr="004154E1" w:rsidRDefault="004154E1" w:rsidP="004154E1">
      <w:pPr>
        <w:numPr>
          <w:ilvl w:val="0"/>
          <w:numId w:val="7"/>
        </w:numPr>
        <w:spacing w:after="0"/>
        <w:jc w:val="both"/>
        <w:rPr>
          <w:rFonts w:ascii="Times New Roman" w:eastAsia="Times New Roman" w:hAnsi="Times New Roman" w:cs="Times New Roman"/>
          <w:sz w:val="24"/>
          <w:szCs w:val="24"/>
          <w:lang w:eastAsia="pl-PL"/>
        </w:rPr>
      </w:pPr>
      <w:r w:rsidRPr="004154E1">
        <w:rPr>
          <w:rFonts w:ascii="Times New Roman" w:eastAsia="Times New Roman" w:hAnsi="Times New Roman" w:cs="Times New Roman"/>
          <w:sz w:val="24"/>
          <w:szCs w:val="24"/>
          <w:lang w:eastAsia="pl-PL"/>
        </w:rPr>
        <w:t>Podstawą prawną przetwarzania danych osobowych jest art. 6 ust. 1 lit. a) RODO tj. wyrażona przez Państwa zgoda na przetwarzanie danych osobowych.</w:t>
      </w:r>
    </w:p>
    <w:p w:rsidR="004154E1" w:rsidRPr="004154E1" w:rsidRDefault="004154E1" w:rsidP="004154E1">
      <w:pPr>
        <w:numPr>
          <w:ilvl w:val="0"/>
          <w:numId w:val="7"/>
        </w:numPr>
        <w:spacing w:after="0"/>
        <w:jc w:val="both"/>
        <w:rPr>
          <w:rFonts w:ascii="Times New Roman" w:eastAsia="Times New Roman" w:hAnsi="Times New Roman" w:cs="Times New Roman"/>
          <w:sz w:val="24"/>
          <w:szCs w:val="24"/>
          <w:lang w:eastAsia="pl-PL"/>
        </w:rPr>
      </w:pPr>
      <w:r w:rsidRPr="004154E1">
        <w:rPr>
          <w:rFonts w:ascii="Times New Roman" w:eastAsia="Times New Roman" w:hAnsi="Times New Roman" w:cs="Times New Roman"/>
          <w:sz w:val="24"/>
          <w:szCs w:val="24"/>
          <w:lang w:eastAsia="pl-PL"/>
        </w:rPr>
        <w:t xml:space="preserve">Dane osobowe będą przetwarzane przez okres niezbędny do realizacji celu przetwarzania, o którym mowa </w:t>
      </w:r>
      <w:r>
        <w:rPr>
          <w:rFonts w:ascii="Times New Roman" w:eastAsia="Times New Roman" w:hAnsi="Times New Roman" w:cs="Times New Roman"/>
          <w:sz w:val="24"/>
          <w:szCs w:val="24"/>
          <w:lang w:eastAsia="pl-PL"/>
        </w:rPr>
        <w:br/>
      </w:r>
      <w:r w:rsidRPr="004154E1">
        <w:rPr>
          <w:rFonts w:ascii="Times New Roman" w:eastAsia="Times New Roman" w:hAnsi="Times New Roman" w:cs="Times New Roman"/>
          <w:sz w:val="24"/>
          <w:szCs w:val="24"/>
          <w:lang w:eastAsia="pl-PL"/>
        </w:rPr>
        <w:t>w pkt. 3, lub do czasu cofnięcia zgody na przetwarzanie danych osobowych.</w:t>
      </w:r>
    </w:p>
    <w:p w:rsidR="004154E1" w:rsidRPr="004154E1" w:rsidRDefault="004154E1" w:rsidP="004154E1">
      <w:pPr>
        <w:numPr>
          <w:ilvl w:val="0"/>
          <w:numId w:val="7"/>
        </w:numPr>
        <w:spacing w:after="0"/>
        <w:jc w:val="both"/>
        <w:rPr>
          <w:rFonts w:ascii="Times New Roman" w:eastAsia="Times New Roman" w:hAnsi="Times New Roman" w:cs="Times New Roman"/>
          <w:sz w:val="24"/>
          <w:szCs w:val="24"/>
          <w:lang w:eastAsia="pl-PL"/>
        </w:rPr>
      </w:pPr>
      <w:r w:rsidRPr="004154E1">
        <w:rPr>
          <w:rFonts w:ascii="Times New Roman" w:eastAsia="Times New Roman" w:hAnsi="Times New Roman" w:cs="Times New Roman"/>
          <w:sz w:val="24"/>
          <w:szCs w:val="24"/>
          <w:lang w:eastAsia="pl-PL"/>
        </w:rPr>
        <w:t xml:space="preserve">Dane osobowe będą ujawniane osobom działającym z upoważnienia administratora, mającym dostęp do danych osobowych i przetwarzającym je wyłącznie na polecenie Administratora, chyba że wymaga tego prawo UE lub prawo państwa członkowskiego. Dane osobowe mogą być również udostępnione podmiotom lub organom uprawnionym na podstawie przepisów prawa lub umów łączących te podmioty </w:t>
      </w:r>
      <w:r>
        <w:rPr>
          <w:rFonts w:ascii="Times New Roman" w:eastAsia="Times New Roman" w:hAnsi="Times New Roman" w:cs="Times New Roman"/>
          <w:sz w:val="24"/>
          <w:szCs w:val="24"/>
          <w:lang w:eastAsia="pl-PL"/>
        </w:rPr>
        <w:br/>
      </w:r>
      <w:r w:rsidRPr="004154E1">
        <w:rPr>
          <w:rFonts w:ascii="Times New Roman" w:eastAsia="Times New Roman" w:hAnsi="Times New Roman" w:cs="Times New Roman"/>
          <w:sz w:val="24"/>
          <w:szCs w:val="24"/>
          <w:lang w:eastAsia="pl-PL"/>
        </w:rPr>
        <w:t xml:space="preserve">z Administratorem,  dane osobowe mogą być ujawniane odbiorcom strony internetowej Administratora oraz </w:t>
      </w:r>
      <w:r>
        <w:rPr>
          <w:rFonts w:ascii="Times New Roman" w:eastAsia="Times New Roman" w:hAnsi="Times New Roman" w:cs="Times New Roman"/>
          <w:sz w:val="24"/>
          <w:szCs w:val="24"/>
          <w:lang w:eastAsia="pl-PL"/>
        </w:rPr>
        <w:br/>
      </w:r>
      <w:r w:rsidRPr="004154E1">
        <w:rPr>
          <w:rFonts w:ascii="Times New Roman" w:eastAsia="Times New Roman" w:hAnsi="Times New Roman" w:cs="Times New Roman"/>
          <w:sz w:val="24"/>
          <w:szCs w:val="24"/>
          <w:lang w:eastAsia="pl-PL"/>
        </w:rPr>
        <w:t>w mediach telewizyjnych/radiowych, gazetach.</w:t>
      </w:r>
    </w:p>
    <w:p w:rsidR="004154E1" w:rsidRPr="004154E1" w:rsidRDefault="004154E1" w:rsidP="004154E1">
      <w:pPr>
        <w:numPr>
          <w:ilvl w:val="0"/>
          <w:numId w:val="7"/>
        </w:numPr>
        <w:spacing w:after="0"/>
        <w:jc w:val="both"/>
        <w:rPr>
          <w:rFonts w:ascii="Times New Roman" w:eastAsia="Times New Roman" w:hAnsi="Times New Roman" w:cs="Times New Roman"/>
          <w:sz w:val="24"/>
          <w:szCs w:val="24"/>
          <w:lang w:eastAsia="pl-PL"/>
        </w:rPr>
      </w:pPr>
      <w:r w:rsidRPr="004154E1">
        <w:rPr>
          <w:rFonts w:ascii="Times New Roman" w:eastAsia="Times New Roman" w:hAnsi="Times New Roman" w:cs="Times New Roman"/>
          <w:sz w:val="24"/>
          <w:szCs w:val="24"/>
          <w:lang w:eastAsia="pl-PL"/>
        </w:rPr>
        <w:t>W związku z przetwarzaniem danych osobowych, przysługują Państwu następujące prawa:</w:t>
      </w:r>
    </w:p>
    <w:p w:rsidR="004154E1" w:rsidRPr="004154E1" w:rsidRDefault="004154E1" w:rsidP="004154E1">
      <w:pPr>
        <w:numPr>
          <w:ilvl w:val="1"/>
          <w:numId w:val="6"/>
        </w:numPr>
        <w:spacing w:after="0"/>
        <w:jc w:val="both"/>
        <w:rPr>
          <w:rFonts w:ascii="Times New Roman" w:eastAsia="Times New Roman" w:hAnsi="Times New Roman" w:cs="Times New Roman"/>
          <w:sz w:val="24"/>
          <w:szCs w:val="24"/>
          <w:lang w:eastAsia="pl-PL"/>
        </w:rPr>
      </w:pPr>
      <w:r w:rsidRPr="004154E1">
        <w:rPr>
          <w:rFonts w:ascii="Times New Roman" w:eastAsia="Times New Roman" w:hAnsi="Times New Roman" w:cs="Times New Roman"/>
          <w:sz w:val="24"/>
          <w:szCs w:val="24"/>
          <w:lang w:eastAsia="pl-PL"/>
        </w:rPr>
        <w:t>prawo dostępu do swoich danych oraz otrzymania ich kopii;</w:t>
      </w:r>
    </w:p>
    <w:p w:rsidR="004154E1" w:rsidRPr="004154E1" w:rsidRDefault="004154E1" w:rsidP="004154E1">
      <w:pPr>
        <w:numPr>
          <w:ilvl w:val="1"/>
          <w:numId w:val="6"/>
        </w:numPr>
        <w:spacing w:after="0"/>
        <w:jc w:val="both"/>
        <w:rPr>
          <w:rFonts w:ascii="Times New Roman" w:eastAsia="Times New Roman" w:hAnsi="Times New Roman" w:cs="Times New Roman"/>
          <w:sz w:val="24"/>
          <w:szCs w:val="24"/>
          <w:lang w:eastAsia="pl-PL"/>
        </w:rPr>
      </w:pPr>
      <w:r w:rsidRPr="004154E1">
        <w:rPr>
          <w:rFonts w:ascii="Times New Roman" w:eastAsia="Times New Roman" w:hAnsi="Times New Roman" w:cs="Times New Roman"/>
          <w:sz w:val="24"/>
          <w:szCs w:val="24"/>
          <w:lang w:eastAsia="pl-PL"/>
        </w:rPr>
        <w:t>prawo do sprostowania (poprawiania) swoich danych osobowych;</w:t>
      </w:r>
    </w:p>
    <w:p w:rsidR="004154E1" w:rsidRPr="004154E1" w:rsidRDefault="004154E1" w:rsidP="004154E1">
      <w:pPr>
        <w:numPr>
          <w:ilvl w:val="1"/>
          <w:numId w:val="6"/>
        </w:numPr>
        <w:spacing w:after="0"/>
        <w:jc w:val="both"/>
        <w:rPr>
          <w:rFonts w:ascii="Times New Roman" w:eastAsia="Times New Roman" w:hAnsi="Times New Roman" w:cs="Times New Roman"/>
          <w:sz w:val="24"/>
          <w:szCs w:val="24"/>
          <w:lang w:eastAsia="pl-PL"/>
        </w:rPr>
      </w:pPr>
      <w:r w:rsidRPr="004154E1">
        <w:rPr>
          <w:rFonts w:ascii="Times New Roman" w:eastAsia="Times New Roman" w:hAnsi="Times New Roman" w:cs="Times New Roman"/>
          <w:sz w:val="24"/>
          <w:szCs w:val="24"/>
          <w:lang w:eastAsia="pl-PL"/>
        </w:rPr>
        <w:t>prawo do ograniczenia przetwarzania danych osobowych;</w:t>
      </w:r>
    </w:p>
    <w:p w:rsidR="004154E1" w:rsidRPr="004154E1" w:rsidRDefault="004154E1" w:rsidP="004154E1">
      <w:pPr>
        <w:numPr>
          <w:ilvl w:val="1"/>
          <w:numId w:val="6"/>
        </w:numPr>
        <w:spacing w:after="0"/>
        <w:jc w:val="both"/>
        <w:rPr>
          <w:rFonts w:ascii="Times New Roman" w:eastAsia="Times New Roman" w:hAnsi="Times New Roman" w:cs="Times New Roman"/>
          <w:sz w:val="24"/>
          <w:szCs w:val="24"/>
          <w:lang w:eastAsia="pl-PL"/>
        </w:rPr>
      </w:pPr>
      <w:r w:rsidRPr="004154E1">
        <w:rPr>
          <w:rFonts w:ascii="Times New Roman" w:eastAsia="Times New Roman" w:hAnsi="Times New Roman" w:cs="Times New Roman"/>
          <w:sz w:val="24"/>
          <w:szCs w:val="24"/>
          <w:lang w:eastAsia="pl-PL"/>
        </w:rPr>
        <w:t>prawo do cofnięcia zgody w dowolnym momencie bez wpływu na zgodność z prawem przetwarzania, którego dokonano na podstawie zgody przed jej cofnięciem;</w:t>
      </w:r>
    </w:p>
    <w:p w:rsidR="004154E1" w:rsidRPr="004154E1" w:rsidRDefault="004154E1" w:rsidP="004154E1">
      <w:pPr>
        <w:numPr>
          <w:ilvl w:val="1"/>
          <w:numId w:val="6"/>
        </w:numPr>
        <w:spacing w:after="0"/>
        <w:jc w:val="both"/>
        <w:rPr>
          <w:rFonts w:ascii="Times New Roman" w:eastAsia="Times New Roman" w:hAnsi="Times New Roman" w:cs="Times New Roman"/>
          <w:sz w:val="24"/>
          <w:szCs w:val="24"/>
          <w:lang w:eastAsia="pl-PL"/>
        </w:rPr>
      </w:pPr>
      <w:r w:rsidRPr="004154E1">
        <w:rPr>
          <w:rFonts w:ascii="Times New Roman" w:eastAsia="Times New Roman" w:hAnsi="Times New Roman" w:cs="Times New Roman"/>
          <w:sz w:val="24"/>
          <w:szCs w:val="24"/>
          <w:lang w:eastAsia="pl-PL"/>
        </w:rPr>
        <w:t xml:space="preserve">prawo wniesienia skargi do organu nadzorczego tj.  Prezesa Urzędu Ochrony Danych Osobowych </w:t>
      </w:r>
      <w:r>
        <w:rPr>
          <w:rFonts w:ascii="Times New Roman" w:eastAsia="Times New Roman" w:hAnsi="Times New Roman" w:cs="Times New Roman"/>
          <w:sz w:val="24"/>
          <w:szCs w:val="24"/>
          <w:lang w:eastAsia="pl-PL"/>
        </w:rPr>
        <w:br/>
      </w:r>
      <w:r w:rsidRPr="004154E1">
        <w:rPr>
          <w:rFonts w:ascii="Times New Roman" w:eastAsia="Times New Roman" w:hAnsi="Times New Roman" w:cs="Times New Roman"/>
          <w:sz w:val="24"/>
          <w:szCs w:val="24"/>
          <w:lang w:eastAsia="pl-PL"/>
        </w:rPr>
        <w:t>(ul. Stawki 2, 00-193 Warszawa), w sytuacji, gdy uzna, że przetwarzanie danych osobowych narusza przepisy ogólnego rozporządzenia o ochronie danych osobowych (RODO).</w:t>
      </w:r>
    </w:p>
    <w:p w:rsidR="004154E1" w:rsidRPr="004154E1" w:rsidRDefault="004154E1" w:rsidP="004154E1">
      <w:pPr>
        <w:numPr>
          <w:ilvl w:val="0"/>
          <w:numId w:val="7"/>
        </w:numPr>
        <w:spacing w:after="0"/>
        <w:jc w:val="both"/>
        <w:rPr>
          <w:rFonts w:ascii="Times New Roman" w:eastAsia="Times New Roman" w:hAnsi="Times New Roman" w:cs="Times New Roman"/>
          <w:sz w:val="24"/>
          <w:szCs w:val="24"/>
          <w:lang w:eastAsia="pl-PL"/>
        </w:rPr>
      </w:pPr>
      <w:r w:rsidRPr="004154E1">
        <w:rPr>
          <w:rFonts w:ascii="Times New Roman" w:eastAsia="Times New Roman" w:hAnsi="Times New Roman" w:cs="Times New Roman"/>
          <w:sz w:val="24"/>
          <w:szCs w:val="24"/>
          <w:lang w:eastAsia="pl-PL"/>
        </w:rPr>
        <w:t>Podanie przez Państwa danych osobowych nie jest obowiązkowe. Nieprzekazanie danych skutkować będzie brakiem realizacji celu, o którym mowa w punkcie 3.</w:t>
      </w:r>
    </w:p>
    <w:p w:rsidR="004154E1" w:rsidRPr="004154E1" w:rsidRDefault="004154E1" w:rsidP="004154E1">
      <w:pPr>
        <w:numPr>
          <w:ilvl w:val="0"/>
          <w:numId w:val="7"/>
        </w:numPr>
        <w:spacing w:after="0"/>
        <w:jc w:val="both"/>
        <w:rPr>
          <w:rFonts w:ascii="Times New Roman" w:eastAsia="Times New Roman" w:hAnsi="Times New Roman" w:cs="Times New Roman"/>
          <w:sz w:val="24"/>
          <w:szCs w:val="24"/>
          <w:lang w:eastAsia="pl-PL"/>
        </w:rPr>
      </w:pPr>
      <w:r w:rsidRPr="004154E1">
        <w:rPr>
          <w:rFonts w:ascii="Times New Roman" w:eastAsia="Times New Roman" w:hAnsi="Times New Roman" w:cs="Times New Roman"/>
          <w:sz w:val="24"/>
          <w:szCs w:val="24"/>
          <w:lang w:eastAsia="pl-PL"/>
        </w:rPr>
        <w:t>Informujemy, że w przypadku wyrażenia przez osobę, której dane dotyczą lub rodziców lub opiekunów prawnych osoby niepełnoletniej zgody na rozpowszechnianie wizerunku poprzez jego publikację</w:t>
      </w:r>
      <w:r>
        <w:rPr>
          <w:rFonts w:ascii="Times New Roman" w:eastAsia="Times New Roman" w:hAnsi="Times New Roman" w:cs="Times New Roman"/>
          <w:sz w:val="24"/>
          <w:szCs w:val="24"/>
          <w:lang w:eastAsia="pl-PL"/>
        </w:rPr>
        <w:t xml:space="preserve"> w serwisie/na portalu społeczn</w:t>
      </w:r>
      <w:r w:rsidRPr="004154E1">
        <w:rPr>
          <w:rFonts w:ascii="Times New Roman" w:eastAsia="Times New Roman" w:hAnsi="Times New Roman" w:cs="Times New Roman"/>
          <w:sz w:val="24"/>
          <w:szCs w:val="24"/>
          <w:lang w:eastAsia="pl-PL"/>
        </w:rPr>
        <w:t xml:space="preserve">ościowym tj. Facebook, którego właścicielem jest firma Meta </w:t>
      </w:r>
      <w:proofErr w:type="spellStart"/>
      <w:r w:rsidRPr="004154E1">
        <w:rPr>
          <w:rFonts w:ascii="Times New Roman" w:eastAsia="Times New Roman" w:hAnsi="Times New Roman" w:cs="Times New Roman"/>
          <w:sz w:val="24"/>
          <w:szCs w:val="24"/>
          <w:lang w:eastAsia="pl-PL"/>
        </w:rPr>
        <w:t>Platforms</w:t>
      </w:r>
      <w:proofErr w:type="spellEnd"/>
      <w:r w:rsidRPr="004154E1">
        <w:rPr>
          <w:rFonts w:ascii="Times New Roman" w:eastAsia="Times New Roman" w:hAnsi="Times New Roman" w:cs="Times New Roman"/>
          <w:sz w:val="24"/>
          <w:szCs w:val="24"/>
          <w:lang w:eastAsia="pl-PL"/>
        </w:rPr>
        <w:t xml:space="preserve"> Inc.  - w/w dane osobowe zostaną udostępnione  dla: Meta </w:t>
      </w:r>
      <w:proofErr w:type="spellStart"/>
      <w:r w:rsidRPr="004154E1">
        <w:rPr>
          <w:rFonts w:ascii="Times New Roman" w:eastAsia="Times New Roman" w:hAnsi="Times New Roman" w:cs="Times New Roman"/>
          <w:sz w:val="24"/>
          <w:szCs w:val="24"/>
          <w:lang w:eastAsia="pl-PL"/>
        </w:rPr>
        <w:t>Platforms</w:t>
      </w:r>
      <w:proofErr w:type="spellEnd"/>
      <w:r w:rsidRPr="004154E1">
        <w:rPr>
          <w:rFonts w:ascii="Times New Roman" w:eastAsia="Times New Roman" w:hAnsi="Times New Roman" w:cs="Times New Roman"/>
          <w:sz w:val="24"/>
          <w:szCs w:val="24"/>
          <w:lang w:eastAsia="pl-PL"/>
        </w:rPr>
        <w:t xml:space="preserve"> </w:t>
      </w:r>
      <w:proofErr w:type="spellStart"/>
      <w:r w:rsidRPr="004154E1">
        <w:rPr>
          <w:rFonts w:ascii="Times New Roman" w:eastAsia="Times New Roman" w:hAnsi="Times New Roman" w:cs="Times New Roman"/>
          <w:sz w:val="24"/>
          <w:szCs w:val="24"/>
          <w:lang w:eastAsia="pl-PL"/>
        </w:rPr>
        <w:t>Ireland</w:t>
      </w:r>
      <w:proofErr w:type="spellEnd"/>
      <w:r w:rsidRPr="004154E1">
        <w:rPr>
          <w:rFonts w:ascii="Times New Roman" w:eastAsia="Times New Roman" w:hAnsi="Times New Roman" w:cs="Times New Roman"/>
          <w:sz w:val="24"/>
          <w:szCs w:val="24"/>
          <w:lang w:eastAsia="pl-PL"/>
        </w:rPr>
        <w:t xml:space="preserve"> Limited (dawniej Facebook </w:t>
      </w:r>
      <w:proofErr w:type="spellStart"/>
      <w:r w:rsidRPr="004154E1">
        <w:rPr>
          <w:rFonts w:ascii="Times New Roman" w:eastAsia="Times New Roman" w:hAnsi="Times New Roman" w:cs="Times New Roman"/>
          <w:sz w:val="24"/>
          <w:szCs w:val="24"/>
          <w:lang w:eastAsia="pl-PL"/>
        </w:rPr>
        <w:t>Ireland</w:t>
      </w:r>
      <w:proofErr w:type="spellEnd"/>
      <w:r w:rsidRPr="004154E1">
        <w:rPr>
          <w:rFonts w:ascii="Times New Roman" w:eastAsia="Times New Roman" w:hAnsi="Times New Roman" w:cs="Times New Roman"/>
          <w:sz w:val="24"/>
          <w:szCs w:val="24"/>
          <w:lang w:eastAsia="pl-PL"/>
        </w:rPr>
        <w:t xml:space="preserve"> Limited, 4 Grand Canal </w:t>
      </w:r>
      <w:proofErr w:type="spellStart"/>
      <w:r w:rsidRPr="004154E1">
        <w:rPr>
          <w:rFonts w:ascii="Times New Roman" w:eastAsia="Times New Roman" w:hAnsi="Times New Roman" w:cs="Times New Roman"/>
          <w:sz w:val="24"/>
          <w:szCs w:val="24"/>
          <w:lang w:eastAsia="pl-PL"/>
        </w:rPr>
        <w:t>Square</w:t>
      </w:r>
      <w:proofErr w:type="spellEnd"/>
      <w:r w:rsidRPr="004154E1">
        <w:rPr>
          <w:rFonts w:ascii="Times New Roman" w:eastAsia="Times New Roman" w:hAnsi="Times New Roman" w:cs="Times New Roman"/>
          <w:sz w:val="24"/>
          <w:szCs w:val="24"/>
          <w:lang w:eastAsia="pl-PL"/>
        </w:rPr>
        <w:t xml:space="preserve">, Dublin, Irlandia) i dla Meta </w:t>
      </w:r>
      <w:proofErr w:type="spellStart"/>
      <w:r w:rsidRPr="004154E1">
        <w:rPr>
          <w:rFonts w:ascii="Times New Roman" w:eastAsia="Times New Roman" w:hAnsi="Times New Roman" w:cs="Times New Roman"/>
          <w:sz w:val="24"/>
          <w:szCs w:val="24"/>
          <w:lang w:eastAsia="pl-PL"/>
        </w:rPr>
        <w:t>Platforms</w:t>
      </w:r>
      <w:proofErr w:type="spellEnd"/>
      <w:r w:rsidRPr="004154E1">
        <w:rPr>
          <w:rFonts w:ascii="Times New Roman" w:eastAsia="Times New Roman" w:hAnsi="Times New Roman" w:cs="Times New Roman"/>
          <w:sz w:val="24"/>
          <w:szCs w:val="24"/>
          <w:lang w:eastAsia="pl-PL"/>
        </w:rPr>
        <w:t xml:space="preserve"> Inc. z siedzibą w </w:t>
      </w:r>
      <w:proofErr w:type="spellStart"/>
      <w:r w:rsidRPr="004154E1">
        <w:rPr>
          <w:rFonts w:ascii="Times New Roman" w:eastAsia="Times New Roman" w:hAnsi="Times New Roman" w:cs="Times New Roman"/>
          <w:sz w:val="24"/>
          <w:szCs w:val="24"/>
          <w:lang w:eastAsia="pl-PL"/>
        </w:rPr>
        <w:t>Menlo</w:t>
      </w:r>
      <w:proofErr w:type="spellEnd"/>
      <w:r w:rsidRPr="004154E1">
        <w:rPr>
          <w:rFonts w:ascii="Times New Roman" w:eastAsia="Times New Roman" w:hAnsi="Times New Roman" w:cs="Times New Roman"/>
          <w:sz w:val="24"/>
          <w:szCs w:val="24"/>
          <w:lang w:eastAsia="pl-PL"/>
        </w:rPr>
        <w:t xml:space="preserve"> Park (poprzednio Facebook Inc., 1601 </w:t>
      </w:r>
      <w:proofErr w:type="spellStart"/>
      <w:r w:rsidRPr="004154E1">
        <w:rPr>
          <w:rFonts w:ascii="Times New Roman" w:eastAsia="Times New Roman" w:hAnsi="Times New Roman" w:cs="Times New Roman"/>
          <w:sz w:val="24"/>
          <w:szCs w:val="24"/>
          <w:lang w:eastAsia="pl-PL"/>
        </w:rPr>
        <w:t>Willow</w:t>
      </w:r>
      <w:proofErr w:type="spellEnd"/>
      <w:r w:rsidRPr="004154E1">
        <w:rPr>
          <w:rFonts w:ascii="Times New Roman" w:eastAsia="Times New Roman" w:hAnsi="Times New Roman" w:cs="Times New Roman"/>
          <w:sz w:val="24"/>
          <w:szCs w:val="24"/>
          <w:lang w:eastAsia="pl-PL"/>
        </w:rPr>
        <w:t xml:space="preserve"> Road, </w:t>
      </w:r>
      <w:proofErr w:type="spellStart"/>
      <w:r w:rsidRPr="004154E1">
        <w:rPr>
          <w:rFonts w:ascii="Times New Roman" w:eastAsia="Times New Roman" w:hAnsi="Times New Roman" w:cs="Times New Roman"/>
          <w:sz w:val="24"/>
          <w:szCs w:val="24"/>
          <w:lang w:eastAsia="pl-PL"/>
        </w:rPr>
        <w:t>Menlo</w:t>
      </w:r>
      <w:proofErr w:type="spellEnd"/>
      <w:r w:rsidRPr="004154E1">
        <w:rPr>
          <w:rFonts w:ascii="Times New Roman" w:eastAsia="Times New Roman" w:hAnsi="Times New Roman" w:cs="Times New Roman"/>
          <w:sz w:val="24"/>
          <w:szCs w:val="24"/>
          <w:lang w:eastAsia="pl-PL"/>
        </w:rPr>
        <w:t xml:space="preserve"> Park, CA 94025, USA). </w:t>
      </w:r>
    </w:p>
    <w:p w:rsidR="004154E1" w:rsidRPr="004154E1" w:rsidRDefault="004154E1" w:rsidP="004154E1">
      <w:pPr>
        <w:spacing w:after="0"/>
        <w:ind w:left="720"/>
        <w:jc w:val="both"/>
        <w:rPr>
          <w:rFonts w:ascii="Times New Roman" w:eastAsia="Times New Roman" w:hAnsi="Times New Roman" w:cs="Times New Roman"/>
          <w:sz w:val="24"/>
          <w:szCs w:val="24"/>
          <w:lang w:eastAsia="pl-PL"/>
        </w:rPr>
      </w:pPr>
      <w:r w:rsidRPr="004154E1">
        <w:rPr>
          <w:rFonts w:ascii="Times New Roman" w:eastAsia="Times New Roman" w:hAnsi="Times New Roman" w:cs="Times New Roman"/>
          <w:sz w:val="24"/>
          <w:szCs w:val="24"/>
          <w:lang w:eastAsia="pl-PL"/>
        </w:rPr>
        <w:t xml:space="preserve">W związku z powyższym, opublikowane dane osobowe będą przekazywane poza Europejski Obszar Gospodarczy do państwa trzeciego tj. do Stanów Zjednoczonych Ameryki (USA), gdzie obowiązują inne przepisy z zakresu ochrony danych osobowych niż na terenie Unii Europejskiej,. Przepisy te mogą nie zapewniać dostatecznie odpowiedniego stopnia ochrony danych, co ma związek z Wyrokiem Trybunału Sprawiedliwości Unii Europejskiej z dnia 16 lipca 2020 r. w sprawie Data </w:t>
      </w:r>
      <w:proofErr w:type="spellStart"/>
      <w:r w:rsidRPr="004154E1">
        <w:rPr>
          <w:rFonts w:ascii="Times New Roman" w:eastAsia="Times New Roman" w:hAnsi="Times New Roman" w:cs="Times New Roman"/>
          <w:sz w:val="24"/>
          <w:szCs w:val="24"/>
          <w:lang w:eastAsia="pl-PL"/>
        </w:rPr>
        <w:t>Protection</w:t>
      </w:r>
      <w:proofErr w:type="spellEnd"/>
      <w:r w:rsidRPr="004154E1">
        <w:rPr>
          <w:rFonts w:ascii="Times New Roman" w:eastAsia="Times New Roman" w:hAnsi="Times New Roman" w:cs="Times New Roman"/>
          <w:sz w:val="24"/>
          <w:szCs w:val="24"/>
          <w:lang w:eastAsia="pl-PL"/>
        </w:rPr>
        <w:t xml:space="preserve"> </w:t>
      </w:r>
      <w:proofErr w:type="spellStart"/>
      <w:r w:rsidRPr="004154E1">
        <w:rPr>
          <w:rFonts w:ascii="Times New Roman" w:eastAsia="Times New Roman" w:hAnsi="Times New Roman" w:cs="Times New Roman"/>
          <w:sz w:val="24"/>
          <w:szCs w:val="24"/>
          <w:lang w:eastAsia="pl-PL"/>
        </w:rPr>
        <w:t>Commissioner</w:t>
      </w:r>
      <w:proofErr w:type="spellEnd"/>
      <w:r w:rsidRPr="004154E1">
        <w:rPr>
          <w:rFonts w:ascii="Times New Roman" w:eastAsia="Times New Roman" w:hAnsi="Times New Roman" w:cs="Times New Roman"/>
          <w:sz w:val="24"/>
          <w:szCs w:val="24"/>
          <w:lang w:eastAsia="pl-PL"/>
        </w:rPr>
        <w:t xml:space="preserve"> przeciwko Facebook </w:t>
      </w:r>
      <w:proofErr w:type="spellStart"/>
      <w:r w:rsidRPr="004154E1">
        <w:rPr>
          <w:rFonts w:ascii="Times New Roman" w:eastAsia="Times New Roman" w:hAnsi="Times New Roman" w:cs="Times New Roman"/>
          <w:sz w:val="24"/>
          <w:szCs w:val="24"/>
          <w:lang w:eastAsia="pl-PL"/>
        </w:rPr>
        <w:t>Ireland</w:t>
      </w:r>
      <w:proofErr w:type="spellEnd"/>
      <w:r w:rsidRPr="004154E1">
        <w:rPr>
          <w:rFonts w:ascii="Times New Roman" w:eastAsia="Times New Roman" w:hAnsi="Times New Roman" w:cs="Times New Roman"/>
          <w:sz w:val="24"/>
          <w:szCs w:val="24"/>
          <w:lang w:eastAsia="pl-PL"/>
        </w:rPr>
        <w:t xml:space="preserve"> </w:t>
      </w:r>
      <w:proofErr w:type="spellStart"/>
      <w:r w:rsidRPr="004154E1">
        <w:rPr>
          <w:rFonts w:ascii="Times New Roman" w:eastAsia="Times New Roman" w:hAnsi="Times New Roman" w:cs="Times New Roman"/>
          <w:sz w:val="24"/>
          <w:szCs w:val="24"/>
          <w:lang w:eastAsia="pl-PL"/>
        </w:rPr>
        <w:t>Ltd</w:t>
      </w:r>
      <w:proofErr w:type="spellEnd"/>
      <w:r w:rsidRPr="004154E1">
        <w:rPr>
          <w:rFonts w:ascii="Times New Roman" w:eastAsia="Times New Roman" w:hAnsi="Times New Roman" w:cs="Times New Roman"/>
          <w:sz w:val="24"/>
          <w:szCs w:val="24"/>
          <w:lang w:eastAsia="pl-PL"/>
        </w:rPr>
        <w:t xml:space="preserve"> i </w:t>
      </w:r>
      <w:proofErr w:type="spellStart"/>
      <w:r w:rsidRPr="004154E1">
        <w:rPr>
          <w:rFonts w:ascii="Times New Roman" w:eastAsia="Times New Roman" w:hAnsi="Times New Roman" w:cs="Times New Roman"/>
          <w:sz w:val="24"/>
          <w:szCs w:val="24"/>
          <w:lang w:eastAsia="pl-PL"/>
        </w:rPr>
        <w:t>Maximillianowi</w:t>
      </w:r>
      <w:proofErr w:type="spellEnd"/>
      <w:r w:rsidRPr="004154E1">
        <w:rPr>
          <w:rFonts w:ascii="Times New Roman" w:eastAsia="Times New Roman" w:hAnsi="Times New Roman" w:cs="Times New Roman"/>
          <w:sz w:val="24"/>
          <w:szCs w:val="24"/>
          <w:lang w:eastAsia="pl-PL"/>
        </w:rPr>
        <w:t> </w:t>
      </w:r>
      <w:proofErr w:type="spellStart"/>
      <w:r w:rsidRPr="004154E1">
        <w:rPr>
          <w:rFonts w:ascii="Times New Roman" w:eastAsia="Times New Roman" w:hAnsi="Times New Roman" w:cs="Times New Roman"/>
          <w:sz w:val="24"/>
          <w:szCs w:val="24"/>
          <w:lang w:eastAsia="pl-PL"/>
        </w:rPr>
        <w:t>Schremsowi</w:t>
      </w:r>
      <w:proofErr w:type="spellEnd"/>
      <w:r w:rsidRPr="004154E1">
        <w:rPr>
          <w:rFonts w:ascii="Times New Roman" w:eastAsia="Times New Roman" w:hAnsi="Times New Roman" w:cs="Times New Roman"/>
          <w:sz w:val="24"/>
          <w:szCs w:val="24"/>
          <w:lang w:eastAsia="pl-PL"/>
        </w:rPr>
        <w:t xml:space="preserve"> (sygn. C - 311/18), na mocy którego dokonano unieważniania tzw. Tarczy Prywatności – tj. umowy stanowiącej podstawę przekazywania danych pomiędzy USA – UE.  </w:t>
      </w:r>
    </w:p>
    <w:p w:rsidR="004154E1" w:rsidRPr="00022320" w:rsidRDefault="004154E1" w:rsidP="004154E1">
      <w:pPr>
        <w:spacing w:after="0"/>
        <w:ind w:left="720"/>
        <w:jc w:val="both"/>
        <w:rPr>
          <w:rFonts w:ascii="Times New Roman" w:eastAsia="Times New Roman" w:hAnsi="Times New Roman" w:cs="Times New Roman"/>
          <w:sz w:val="24"/>
          <w:szCs w:val="24"/>
          <w:lang w:eastAsia="pl-PL"/>
        </w:rPr>
      </w:pPr>
      <w:r w:rsidRPr="004154E1">
        <w:rPr>
          <w:rFonts w:ascii="Times New Roman" w:eastAsia="Times New Roman" w:hAnsi="Times New Roman" w:cs="Times New Roman"/>
          <w:sz w:val="24"/>
          <w:szCs w:val="24"/>
          <w:lang w:eastAsia="pl-PL"/>
        </w:rPr>
        <w:t>Tym samym, p</w:t>
      </w:r>
      <w:r w:rsidRPr="004154E1">
        <w:rPr>
          <w:rFonts w:ascii="Times New Roman" w:eastAsia="Times New Roman" w:hAnsi="Times New Roman" w:cs="Times New Roman"/>
          <w:bCs/>
          <w:sz w:val="24"/>
          <w:szCs w:val="24"/>
          <w:u w:val="single"/>
          <w:lang w:eastAsia="pl-PL"/>
        </w:rPr>
        <w:t xml:space="preserve">rzekazywanie danych osobowych do w/w państwa trzeciego nie znajduje podstawy w decyzji Komisji stwierdzającej odpowiedni stopień ochrony, o której mowa w art. 45 ust. 1, a  </w:t>
      </w:r>
      <w:r w:rsidRPr="004154E1">
        <w:rPr>
          <w:rFonts w:ascii="Times New Roman" w:eastAsia="Times New Roman" w:hAnsi="Times New Roman" w:cs="Times New Roman"/>
          <w:sz w:val="24"/>
          <w:szCs w:val="24"/>
          <w:lang w:eastAsia="pl-PL"/>
        </w:rPr>
        <w:t>w/w państwo trzecie nie zapewnia gwarancji właściwego stopnia ochrony danych.</w:t>
      </w:r>
    </w:p>
    <w:sectPr w:rsidR="004154E1" w:rsidRPr="00022320" w:rsidSect="004154E1">
      <w:pgSz w:w="11906" w:h="16838"/>
      <w:pgMar w:top="0" w:right="424"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53C52"/>
    <w:multiLevelType w:val="hybridMultilevel"/>
    <w:tmpl w:val="BC3CE9C6"/>
    <w:lvl w:ilvl="0" w:tplc="04150009">
      <w:start w:val="1"/>
      <w:numFmt w:val="bullet"/>
      <w:lvlText w:val=""/>
      <w:lvlJc w:val="left"/>
      <w:pPr>
        <w:tabs>
          <w:tab w:val="num" w:pos="720"/>
        </w:tabs>
        <w:ind w:left="720" w:hanging="360"/>
      </w:pPr>
      <w:rPr>
        <w:rFonts w:ascii="Wingdings" w:hAnsi="Wingdings" w:hint="default"/>
      </w:rPr>
    </w:lvl>
    <w:lvl w:ilvl="1" w:tplc="04150009">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0734BDA"/>
    <w:multiLevelType w:val="hybridMultilevel"/>
    <w:tmpl w:val="56B839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39B47B99"/>
    <w:multiLevelType w:val="hybridMultilevel"/>
    <w:tmpl w:val="D068DA48"/>
    <w:lvl w:ilvl="0" w:tplc="04150009">
      <w:start w:val="1"/>
      <w:numFmt w:val="bullet"/>
      <w:lvlText w:val=""/>
      <w:lvlJc w:val="left"/>
      <w:pPr>
        <w:tabs>
          <w:tab w:val="num" w:pos="720"/>
        </w:tabs>
        <w:ind w:left="720" w:hanging="360"/>
      </w:pPr>
      <w:rPr>
        <w:rFonts w:ascii="Wingdings" w:hAnsi="Wingdings" w:hint="default"/>
      </w:rPr>
    </w:lvl>
    <w:lvl w:ilvl="1" w:tplc="04150009">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46E44C53"/>
    <w:multiLevelType w:val="hybridMultilevel"/>
    <w:tmpl w:val="9B3244FC"/>
    <w:lvl w:ilvl="0" w:tplc="04150009">
      <w:start w:val="1"/>
      <w:numFmt w:val="bullet"/>
      <w:lvlText w:val=""/>
      <w:lvlJc w:val="left"/>
      <w:pPr>
        <w:tabs>
          <w:tab w:val="num" w:pos="644"/>
        </w:tabs>
        <w:ind w:left="644" w:hanging="360"/>
      </w:pPr>
      <w:rPr>
        <w:rFonts w:ascii="Wingdings" w:hAnsi="Wingdings" w:hint="default"/>
      </w:rPr>
    </w:lvl>
    <w:lvl w:ilvl="1" w:tplc="04150009">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4A4926B6"/>
    <w:multiLevelType w:val="hybridMultilevel"/>
    <w:tmpl w:val="8EA60F7C"/>
    <w:lvl w:ilvl="0" w:tplc="04150009">
      <w:start w:val="1"/>
      <w:numFmt w:val="bullet"/>
      <w:lvlText w:val=""/>
      <w:lvlJc w:val="left"/>
      <w:pPr>
        <w:tabs>
          <w:tab w:val="num" w:pos="720"/>
        </w:tabs>
        <w:ind w:left="720" w:hanging="360"/>
      </w:pPr>
      <w:rPr>
        <w:rFonts w:ascii="Wingdings" w:hAnsi="Wingdings" w:hint="default"/>
      </w:rPr>
    </w:lvl>
    <w:lvl w:ilvl="1" w:tplc="04150009">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5DE32ACA"/>
    <w:multiLevelType w:val="hybridMultilevel"/>
    <w:tmpl w:val="A016D7BC"/>
    <w:lvl w:ilvl="0" w:tplc="04150001">
      <w:start w:val="1"/>
      <w:numFmt w:val="bullet"/>
      <w:lvlText w:val=""/>
      <w:lvlJc w:val="left"/>
      <w:pPr>
        <w:ind w:left="360" w:hanging="360"/>
      </w:pPr>
      <w:rPr>
        <w:rFonts w:ascii="Symbol" w:hAnsi="Symbol" w:hint="default"/>
      </w:rPr>
    </w:lvl>
    <w:lvl w:ilvl="1" w:tplc="04150017">
      <w:start w:val="1"/>
      <w:numFmt w:val="lowerLetter"/>
      <w:lvlText w:val="%2)"/>
      <w:lvlJc w:val="left"/>
      <w:pPr>
        <w:ind w:left="1080" w:hanging="360"/>
      </w:pPr>
      <w:rPr>
        <w:rFont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6FDA4F23"/>
    <w:multiLevelType w:val="hybridMultilevel"/>
    <w:tmpl w:val="315AD5C6"/>
    <w:lvl w:ilvl="0" w:tplc="A0BCBFE0">
      <w:start w:val="1"/>
      <w:numFmt w:val="decimal"/>
      <w:lvlText w:val="%1."/>
      <w:lvlJc w:val="left"/>
      <w:pPr>
        <w:tabs>
          <w:tab w:val="num" w:pos="720"/>
        </w:tabs>
        <w:ind w:left="720" w:hanging="360"/>
      </w:pPr>
      <w:rPr>
        <w:b/>
        <w:sz w:val="24"/>
        <w:szCs w:val="24"/>
      </w:rPr>
    </w:lvl>
    <w:lvl w:ilvl="1" w:tplc="04150009">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807"/>
    <w:rsid w:val="00005C02"/>
    <w:rsid w:val="00022320"/>
    <w:rsid w:val="00031B44"/>
    <w:rsid w:val="00114161"/>
    <w:rsid w:val="001C4520"/>
    <w:rsid w:val="001E11A9"/>
    <w:rsid w:val="001E390D"/>
    <w:rsid w:val="00267A0D"/>
    <w:rsid w:val="00291789"/>
    <w:rsid w:val="003120AF"/>
    <w:rsid w:val="0033246D"/>
    <w:rsid w:val="003D3790"/>
    <w:rsid w:val="004154E1"/>
    <w:rsid w:val="00426D0F"/>
    <w:rsid w:val="006876A6"/>
    <w:rsid w:val="00700782"/>
    <w:rsid w:val="0082644B"/>
    <w:rsid w:val="00857117"/>
    <w:rsid w:val="00975B73"/>
    <w:rsid w:val="00A25AEE"/>
    <w:rsid w:val="00A5127B"/>
    <w:rsid w:val="00BA4F92"/>
    <w:rsid w:val="00BE5254"/>
    <w:rsid w:val="00C812DC"/>
    <w:rsid w:val="00D54826"/>
    <w:rsid w:val="00DA0499"/>
    <w:rsid w:val="00E1302E"/>
    <w:rsid w:val="00EB1807"/>
    <w:rsid w:val="00EF521A"/>
    <w:rsid w:val="00F74F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548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54826"/>
    <w:rPr>
      <w:rFonts w:ascii="Tahoma" w:hAnsi="Tahoma" w:cs="Tahoma"/>
      <w:sz w:val="16"/>
      <w:szCs w:val="16"/>
    </w:rPr>
  </w:style>
  <w:style w:type="paragraph" w:styleId="Akapitzlist">
    <w:name w:val="List Paragraph"/>
    <w:basedOn w:val="Normalny"/>
    <w:uiPriority w:val="34"/>
    <w:qFormat/>
    <w:rsid w:val="00022320"/>
    <w:pPr>
      <w:ind w:left="720"/>
      <w:contextualSpacing/>
    </w:pPr>
  </w:style>
  <w:style w:type="character" w:styleId="Hipercze">
    <w:name w:val="Hyperlink"/>
    <w:basedOn w:val="Domylnaczcionkaakapitu"/>
    <w:uiPriority w:val="99"/>
    <w:unhideWhenUsed/>
    <w:rsid w:val="000223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548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54826"/>
    <w:rPr>
      <w:rFonts w:ascii="Tahoma" w:hAnsi="Tahoma" w:cs="Tahoma"/>
      <w:sz w:val="16"/>
      <w:szCs w:val="16"/>
    </w:rPr>
  </w:style>
  <w:style w:type="paragraph" w:styleId="Akapitzlist">
    <w:name w:val="List Paragraph"/>
    <w:basedOn w:val="Normalny"/>
    <w:uiPriority w:val="34"/>
    <w:qFormat/>
    <w:rsid w:val="00022320"/>
    <w:pPr>
      <w:ind w:left="720"/>
      <w:contextualSpacing/>
    </w:pPr>
  </w:style>
  <w:style w:type="character" w:styleId="Hipercze">
    <w:name w:val="Hyperlink"/>
    <w:basedOn w:val="Domylnaczcionkaakapitu"/>
    <w:uiPriority w:val="99"/>
    <w:unhideWhenUsed/>
    <w:rsid w:val="000223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36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d@dobiegniew.pl" TargetMode="External"/><Relationship Id="rId3" Type="http://schemas.microsoft.com/office/2007/relationships/stylesWithEffects" Target="stylesWithEffects.xml"/><Relationship Id="rId7" Type="http://schemas.openxmlformats.org/officeDocument/2006/relationships/hyperlink" Target="http://www.muzeum.dobiegnie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biegniew.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2</Pages>
  <Words>950</Words>
  <Characters>5705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9</cp:revision>
  <cp:lastPrinted>2023-01-20T11:02:00Z</cp:lastPrinted>
  <dcterms:created xsi:type="dcterms:W3CDTF">2023-01-18T13:52:00Z</dcterms:created>
  <dcterms:modified xsi:type="dcterms:W3CDTF">2023-01-23T11:05:00Z</dcterms:modified>
</cp:coreProperties>
</file>